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56BD2" w14:textId="2E6EE7D1" w:rsidR="00902836" w:rsidRPr="00136E59" w:rsidRDefault="008D2087" w:rsidP="00D97FA0">
      <w:pPr>
        <w:spacing w:after="240"/>
        <w:ind w:firstLineChars="100" w:firstLine="281"/>
        <w:rPr>
          <w:rFonts w:ascii="ＭＳ ゴシック" w:eastAsia="ＭＳ ゴシック" w:hAnsi="ＭＳ ゴシック"/>
          <w:b/>
          <w:sz w:val="28"/>
          <w:szCs w:val="28"/>
          <w:u w:val="single"/>
        </w:rPr>
      </w:pPr>
      <w:r>
        <w:rPr>
          <w:rFonts w:ascii="ＭＳ ゴシック" w:eastAsia="ＭＳ ゴシック" w:hAnsi="ＭＳ ゴシック"/>
          <w:b/>
          <w:noProof/>
          <w:sz w:val="28"/>
          <w:szCs w:val="28"/>
          <w:u w:val="single"/>
        </w:rPr>
        <mc:AlternateContent>
          <mc:Choice Requires="wps">
            <w:drawing>
              <wp:anchor distT="0" distB="0" distL="114300" distR="114300" simplePos="0" relativeHeight="251658240" behindDoc="0" locked="0" layoutInCell="1" allowOverlap="1" wp14:anchorId="675F8075" wp14:editId="4FF61420">
                <wp:simplePos x="0" y="0"/>
                <wp:positionH relativeFrom="column">
                  <wp:posOffset>-62865</wp:posOffset>
                </wp:positionH>
                <wp:positionV relativeFrom="paragraph">
                  <wp:posOffset>390525</wp:posOffset>
                </wp:positionV>
                <wp:extent cx="9401175" cy="177609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1175" cy="177609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51CE3B" w14:textId="411C5A5B" w:rsidR="00E760A5" w:rsidRPr="00F52330" w:rsidRDefault="007711A6" w:rsidP="00F52330">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2021年8月</w:t>
                            </w:r>
                            <w:r w:rsidR="0038350E" w:rsidRPr="007F5AA7">
                              <w:rPr>
                                <w:rFonts w:asciiTheme="majorEastAsia" w:eastAsiaTheme="majorEastAsia" w:hAnsiTheme="majorEastAsia" w:hint="eastAsia"/>
                                <w:b/>
                              </w:rPr>
                              <w:t>の</w:t>
                            </w:r>
                            <w:r>
                              <w:rPr>
                                <w:rFonts w:ascii="ＭＳ ゴシック" w:eastAsia="ＭＳ ゴシック" w:hAnsi="ＭＳ ゴシック" w:hint="eastAsia"/>
                                <w:b/>
                                <w:szCs w:val="21"/>
                              </w:rPr>
                              <w:t>大雨による被害を受けた市道等の復旧経費、</w:t>
                            </w:r>
                            <w:r w:rsidR="00E40576">
                              <w:rPr>
                                <w:rFonts w:ascii="ＭＳ ゴシック" w:eastAsia="ＭＳ ゴシック" w:hAnsi="ＭＳ ゴシック" w:hint="eastAsia"/>
                                <w:b/>
                                <w:szCs w:val="21"/>
                              </w:rPr>
                              <w:t>子育て</w:t>
                            </w:r>
                            <w:r w:rsidR="00FF7DB7">
                              <w:rPr>
                                <w:rFonts w:ascii="ＭＳ ゴシック" w:eastAsia="ＭＳ ゴシック" w:hAnsi="ＭＳ ゴシック" w:hint="eastAsia"/>
                                <w:b/>
                                <w:szCs w:val="21"/>
                              </w:rPr>
                              <w:t>世帯への臨時特別給付金の追加支給</w:t>
                            </w:r>
                            <w:r>
                              <w:rPr>
                                <w:rFonts w:ascii="ＭＳ ゴシック" w:eastAsia="ＭＳ ゴシック" w:hAnsi="ＭＳ ゴシック" w:hint="eastAsia"/>
                                <w:b/>
                                <w:szCs w:val="21"/>
                              </w:rPr>
                              <w:t>に関わる経費、小中学校感染症予防対策に係る物品購入経費、福祉灯油特別対策事業、施設および学校等における燃料費の増、福祉人材確保対策就労支援金の交付対象者の増</w:t>
                            </w:r>
                            <w:r w:rsidR="00E760A5" w:rsidRPr="00161380">
                              <w:rPr>
                                <w:rFonts w:ascii="ＭＳ ゴシック" w:eastAsia="ＭＳ ゴシック" w:hAnsi="ＭＳ ゴシック" w:hint="eastAsia"/>
                                <w:b/>
                                <w:szCs w:val="21"/>
                              </w:rPr>
                              <w:t>など、</w:t>
                            </w:r>
                            <w:r>
                              <w:rPr>
                                <w:rFonts w:ascii="ＭＳ ゴシック" w:eastAsia="ＭＳ ゴシック" w:hAnsi="ＭＳ ゴシック" w:hint="eastAsia"/>
                                <w:b/>
                                <w:szCs w:val="21"/>
                              </w:rPr>
                              <w:t>14</w:t>
                            </w:r>
                            <w:r w:rsidR="00E760A5" w:rsidRPr="00161380">
                              <w:rPr>
                                <w:rFonts w:ascii="ＭＳ ゴシック" w:eastAsia="ＭＳ ゴシック" w:hAnsi="ＭＳ ゴシック" w:hint="eastAsia"/>
                                <w:b/>
                                <w:szCs w:val="21"/>
                              </w:rPr>
                              <w:t>億</w:t>
                            </w:r>
                            <w:r>
                              <w:rPr>
                                <w:rFonts w:ascii="ＭＳ ゴシック" w:eastAsia="ＭＳ ゴシック" w:hAnsi="ＭＳ ゴシック" w:hint="eastAsia"/>
                                <w:b/>
                                <w:szCs w:val="21"/>
                              </w:rPr>
                              <w:t>7,304</w:t>
                            </w:r>
                            <w:r w:rsidR="00E760A5" w:rsidRPr="00161380">
                              <w:rPr>
                                <w:rFonts w:ascii="ＭＳ ゴシック" w:eastAsia="ＭＳ ゴシック" w:hAnsi="ＭＳ ゴシック" w:hint="eastAsia"/>
                                <w:b/>
                                <w:szCs w:val="21"/>
                              </w:rPr>
                              <w:t>万円の補正予算を可決。合計で</w:t>
                            </w:r>
                            <w:r>
                              <w:rPr>
                                <w:rFonts w:ascii="ＭＳ ゴシック" w:eastAsia="ＭＳ ゴシック" w:hAnsi="ＭＳ ゴシック" w:hint="eastAsia"/>
                                <w:b/>
                                <w:szCs w:val="21"/>
                              </w:rPr>
                              <w:t>305</w:t>
                            </w:r>
                            <w:r w:rsidR="00E760A5" w:rsidRPr="00161380">
                              <w:rPr>
                                <w:rFonts w:ascii="ＭＳ ゴシック" w:eastAsia="ＭＳ ゴシック" w:hAnsi="ＭＳ ゴシック" w:hint="eastAsia"/>
                                <w:b/>
                                <w:szCs w:val="21"/>
                              </w:rPr>
                              <w:t>億</w:t>
                            </w:r>
                            <w:r>
                              <w:rPr>
                                <w:rFonts w:ascii="ＭＳ ゴシック" w:eastAsia="ＭＳ ゴシック" w:hAnsi="ＭＳ ゴシック" w:hint="eastAsia"/>
                                <w:b/>
                                <w:szCs w:val="21"/>
                              </w:rPr>
                              <w:t>6,524</w:t>
                            </w:r>
                            <w:r w:rsidR="00E760A5" w:rsidRPr="00161380">
                              <w:rPr>
                                <w:rFonts w:ascii="ＭＳ ゴシック" w:eastAsia="ＭＳ ゴシック" w:hAnsi="ＭＳ ゴシック" w:hint="eastAsia"/>
                                <w:b/>
                                <w:szCs w:val="21"/>
                              </w:rPr>
                              <w:t>万円となりました</w:t>
                            </w:r>
                            <w:r>
                              <w:rPr>
                                <w:rFonts w:ascii="ＭＳ ゴシック" w:eastAsia="ＭＳ ゴシック" w:hAnsi="ＭＳ ゴシック" w:hint="eastAsia"/>
                                <w:b/>
                                <w:szCs w:val="21"/>
                              </w:rPr>
                              <w:t>。</w:t>
                            </w:r>
                            <w:r w:rsidR="00E40576">
                              <w:rPr>
                                <w:rFonts w:ascii="ＭＳ ゴシック" w:eastAsia="ＭＳ ゴシック" w:hAnsi="ＭＳ ゴシック" w:hint="eastAsia"/>
                                <w:b/>
                                <w:szCs w:val="21"/>
                              </w:rPr>
                              <w:t>人権擁護委員の推薦</w:t>
                            </w:r>
                            <w:r w:rsidR="004810C9" w:rsidRPr="00161380">
                              <w:rPr>
                                <w:rFonts w:ascii="ＭＳ ゴシック" w:eastAsia="ＭＳ ゴシック" w:hAnsi="ＭＳ ゴシック" w:hint="eastAsia"/>
                                <w:b/>
                                <w:szCs w:val="21"/>
                              </w:rPr>
                              <w:t>の同意案1件、</w:t>
                            </w:r>
                            <w:r w:rsidR="00E40576">
                              <w:rPr>
                                <w:rFonts w:ascii="ＭＳ ゴシック" w:eastAsia="ＭＳ ゴシック" w:hAnsi="ＭＳ ゴシック" w:hint="eastAsia"/>
                                <w:b/>
                                <w:szCs w:val="21"/>
                              </w:rPr>
                              <w:t>北広島市まち・ひと・しごと創生基金条例の制定について、椴山緑地の用地取得、小学校学習者用コンピュータ等の財産の取得</w:t>
                            </w:r>
                            <w:r w:rsidR="004810C9" w:rsidRPr="00161380">
                              <w:rPr>
                                <w:rFonts w:ascii="ＭＳ ゴシック" w:eastAsia="ＭＳ ゴシック" w:hAnsi="ＭＳ ゴシック" w:hint="eastAsia"/>
                                <w:b/>
                                <w:szCs w:val="21"/>
                              </w:rPr>
                              <w:t>を含む議案</w:t>
                            </w:r>
                            <w:r w:rsidR="00E40576">
                              <w:rPr>
                                <w:rFonts w:ascii="ＭＳ ゴシック" w:eastAsia="ＭＳ ゴシック" w:hAnsi="ＭＳ ゴシック" w:hint="eastAsia"/>
                                <w:b/>
                                <w:szCs w:val="21"/>
                              </w:rPr>
                              <w:t>12</w:t>
                            </w:r>
                            <w:r w:rsidR="00161380" w:rsidRPr="00161380">
                              <w:rPr>
                                <w:rFonts w:ascii="ＭＳ ゴシック" w:eastAsia="ＭＳ ゴシック" w:hAnsi="ＭＳ ゴシック" w:hint="eastAsia"/>
                                <w:b/>
                                <w:szCs w:val="21"/>
                              </w:rPr>
                              <w:t>件を可決。</w:t>
                            </w:r>
                            <w:r w:rsidR="00F52330">
                              <w:rPr>
                                <w:rFonts w:ascii="ＭＳ ゴシック" w:eastAsia="ＭＳ ゴシック" w:hAnsi="ＭＳ ゴシック" w:hint="eastAsia"/>
                                <w:b/>
                                <w:szCs w:val="21"/>
                              </w:rPr>
                              <w:t>市民ネットワーク鶴谷聡美</w:t>
                            </w:r>
                            <w:r w:rsidR="00F52330" w:rsidRPr="00F52330">
                              <w:rPr>
                                <w:rFonts w:ascii="ＭＳ ゴシック" w:eastAsia="ＭＳ ゴシック" w:hAnsi="ＭＳ ゴシック" w:hint="eastAsia"/>
                                <w:b/>
                                <w:szCs w:val="21"/>
                              </w:rPr>
                              <w:t>ほか</w:t>
                            </w:r>
                            <w:r w:rsidR="00F52330">
                              <w:rPr>
                                <w:rFonts w:ascii="ＭＳ ゴシック" w:eastAsia="ＭＳ ゴシック" w:hAnsi="ＭＳ ゴシック" w:hint="eastAsia"/>
                                <w:b/>
                                <w:szCs w:val="21"/>
                              </w:rPr>
                              <w:t>3名の</w:t>
                            </w:r>
                            <w:r w:rsidR="007F5AA7">
                              <w:rPr>
                                <w:rFonts w:ascii="ＭＳ ゴシック" w:eastAsia="ＭＳ ゴシック" w:hAnsi="ＭＳ ゴシック" w:hint="eastAsia"/>
                                <w:b/>
                                <w:szCs w:val="21"/>
                              </w:rPr>
                              <w:t>議員</w:t>
                            </w:r>
                            <w:r w:rsidR="00F52330">
                              <w:rPr>
                                <w:rFonts w:ascii="ＭＳ ゴシック" w:eastAsia="ＭＳ ゴシック" w:hAnsi="ＭＳ ゴシック" w:hint="eastAsia"/>
                                <w:b/>
                                <w:szCs w:val="21"/>
                              </w:rPr>
                              <w:t>が紹介議員</w:t>
                            </w:r>
                            <w:r w:rsidR="00161380" w:rsidRPr="00161380">
                              <w:rPr>
                                <w:rFonts w:ascii="ＭＳ ゴシック" w:eastAsia="ＭＳ ゴシック" w:hAnsi="ＭＳ ゴシック" w:hint="eastAsia"/>
                                <w:b/>
                                <w:szCs w:val="21"/>
                              </w:rPr>
                              <w:t>となった</w:t>
                            </w:r>
                            <w:r w:rsidR="009F4F1F" w:rsidRPr="00161380">
                              <w:rPr>
                                <w:rFonts w:ascii="ＭＳ ゴシック" w:eastAsia="ＭＳ ゴシック" w:hAnsi="ＭＳ ゴシック" w:hint="eastAsia"/>
                                <w:b/>
                                <w:szCs w:val="21"/>
                              </w:rPr>
                              <w:t>、</w:t>
                            </w:r>
                            <w:r w:rsidR="0020571D" w:rsidRPr="00161380">
                              <w:rPr>
                                <w:rFonts w:ascii="ＭＳ ゴシック" w:eastAsia="ＭＳ ゴシック" w:hAnsi="ＭＳ ゴシック" w:hint="eastAsia"/>
                                <w:b/>
                                <w:szCs w:val="21"/>
                              </w:rPr>
                              <w:t>「</w:t>
                            </w:r>
                            <w:r w:rsidR="00161380" w:rsidRPr="00161380">
                              <w:rPr>
                                <w:rFonts w:ascii="ＭＳ ゴシック" w:eastAsia="ＭＳ ゴシック" w:hAnsi="ＭＳ ゴシック" w:hint="eastAsia"/>
                                <w:b/>
                                <w:szCs w:val="21"/>
                              </w:rPr>
                              <w:t>沖縄戦戦没者の遺骨等を含む土砂を埋め立てに使用しないことを求める意見書の提出を求める請願</w:t>
                            </w:r>
                            <w:r w:rsidR="00161380">
                              <w:rPr>
                                <w:rFonts w:ascii="ＭＳ ゴシック" w:eastAsia="ＭＳ ゴシック" w:hAnsi="ＭＳ ゴシック" w:hint="eastAsia"/>
                                <w:b/>
                                <w:szCs w:val="21"/>
                              </w:rPr>
                              <w:t>」</w:t>
                            </w:r>
                            <w:r w:rsidR="00F52330">
                              <w:rPr>
                                <w:rFonts w:ascii="ＭＳ ゴシック" w:eastAsia="ＭＳ ゴシック" w:hAnsi="ＭＳ ゴシック" w:hint="eastAsia"/>
                                <w:b/>
                                <w:szCs w:val="21"/>
                              </w:rPr>
                              <w:t>および</w:t>
                            </w:r>
                            <w:r w:rsidR="009F4F1F" w:rsidRPr="00161380">
                              <w:rPr>
                                <w:rFonts w:ascii="ＭＳ ゴシック" w:eastAsia="ＭＳ ゴシック" w:hAnsi="ＭＳ ゴシック" w:hint="eastAsia"/>
                                <w:b/>
                                <w:szCs w:val="21"/>
                              </w:rPr>
                              <w:t>「</w:t>
                            </w:r>
                            <w:r w:rsidR="00F52330">
                              <w:rPr>
                                <w:rFonts w:ascii="ＭＳ ゴシック" w:eastAsia="ＭＳ ゴシック" w:hAnsi="ＭＳ ゴシック" w:hint="eastAsia"/>
                                <w:b/>
                                <w:szCs w:val="21"/>
                              </w:rPr>
                              <w:t>核兵器禁止条約第1回締約国会議に政府代表の派遣を求める</w:t>
                            </w:r>
                            <w:r w:rsidR="004810C9" w:rsidRPr="00161380">
                              <w:rPr>
                                <w:rFonts w:ascii="ＭＳ ゴシック" w:eastAsia="ＭＳ ゴシック" w:hAnsi="ＭＳ ゴシック" w:hint="eastAsia"/>
                                <w:b/>
                                <w:szCs w:val="21"/>
                              </w:rPr>
                              <w:t>意見書</w:t>
                            </w:r>
                            <w:r w:rsidR="00F52330">
                              <w:rPr>
                                <w:rFonts w:ascii="ＭＳ ゴシック" w:eastAsia="ＭＳ ゴシック" w:hAnsi="ＭＳ ゴシック" w:hint="eastAsia"/>
                                <w:b/>
                                <w:szCs w:val="21"/>
                              </w:rPr>
                              <w:t>の</w:t>
                            </w:r>
                            <w:r w:rsidR="004810C9" w:rsidRPr="00161380">
                              <w:rPr>
                                <w:rFonts w:ascii="ＭＳ ゴシック" w:eastAsia="ＭＳ ゴシック" w:hAnsi="ＭＳ ゴシック" w:hint="eastAsia"/>
                                <w:b/>
                                <w:szCs w:val="21"/>
                              </w:rPr>
                              <w:t>提出を求める請願</w:t>
                            </w:r>
                            <w:r w:rsidR="009F4F1F" w:rsidRPr="00161380">
                              <w:rPr>
                                <w:rFonts w:ascii="ＭＳ ゴシック" w:eastAsia="ＭＳ ゴシック" w:hAnsi="ＭＳ ゴシック" w:hint="eastAsia"/>
                                <w:b/>
                                <w:szCs w:val="21"/>
                              </w:rPr>
                              <w:t>」を</w:t>
                            </w:r>
                            <w:r w:rsidR="00E40576">
                              <w:rPr>
                                <w:rFonts w:ascii="ＭＳ ゴシック" w:eastAsia="ＭＳ ゴシック" w:hAnsi="ＭＳ ゴシック" w:hint="eastAsia"/>
                                <w:b/>
                                <w:szCs w:val="21"/>
                              </w:rPr>
                              <w:t>含む6件の意見書案を</w:t>
                            </w:r>
                            <w:r w:rsidR="009F4F1F" w:rsidRPr="00161380">
                              <w:rPr>
                                <w:rFonts w:ascii="ＭＳ ゴシック" w:eastAsia="ＭＳ ゴシック" w:hAnsi="ＭＳ ゴシック" w:hint="eastAsia"/>
                                <w:b/>
                                <w:szCs w:val="21"/>
                              </w:rPr>
                              <w:t>可決。</w:t>
                            </w:r>
                            <w:r w:rsidR="00F52330" w:rsidRPr="00F52330">
                              <w:rPr>
                                <w:rFonts w:ascii="ＭＳ ゴシック" w:eastAsia="ＭＳ ゴシック" w:hAnsi="ＭＳ ゴシック" w:hint="eastAsia"/>
                                <w:b/>
                                <w:szCs w:val="21"/>
                              </w:rPr>
                              <w:t>2020年度各会計歳入歳出決算認定、2020年度水道事業会計剰余金処分及び決算認定、下水道事業会計剰余金処分及び決算認定は、</w:t>
                            </w:r>
                            <w:r w:rsidR="00E40576">
                              <w:rPr>
                                <w:rFonts w:ascii="ＭＳ ゴシック" w:eastAsia="ＭＳ ゴシック" w:hAnsi="ＭＳ ゴシック" w:hint="eastAsia"/>
                                <w:b/>
                                <w:szCs w:val="21"/>
                              </w:rPr>
                              <w:t>11月5日開催の第6回臨時会において</w:t>
                            </w:r>
                            <w:r w:rsidR="00F52330" w:rsidRPr="00F52330">
                              <w:rPr>
                                <w:rFonts w:ascii="ＭＳ ゴシック" w:eastAsia="ＭＳ ゴシック" w:hAnsi="ＭＳ ゴシック" w:hint="eastAsia"/>
                                <w:b/>
                                <w:szCs w:val="21"/>
                              </w:rPr>
                              <w:t>総意をもって原案のとおり可決及び</w:t>
                            </w:r>
                            <w:r w:rsidR="00E40576">
                              <w:rPr>
                                <w:rFonts w:ascii="ＭＳ ゴシック" w:eastAsia="ＭＳ ゴシック" w:hAnsi="ＭＳ ゴシック" w:hint="eastAsia"/>
                                <w:b/>
                                <w:szCs w:val="21"/>
                              </w:rPr>
                              <w:t>認定されました。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F8075" id="_x0000_t202" coordsize="21600,21600" o:spt="202" path="m,l,21600r21600,l21600,xe">
                <v:stroke joinstyle="miter"/>
                <v:path gradientshapeok="t" o:connecttype="rect"/>
              </v:shapetype>
              <v:shape id="テキスト ボックス 1" o:spid="_x0000_s1026" type="#_x0000_t202" style="position:absolute;left:0;text-align:left;margin-left:-4.95pt;margin-top:30.75pt;width:740.25pt;height:1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" filled="f" fillcolor="white [3212]" stroked="f" strokeweight=".5pt">
                <v:textbox>
                  <w:txbxContent>
                    <w:p w14:paraId="1C51CE3B" w14:textId="411C5A5B" w:rsidR="00E760A5" w:rsidRPr="00F52330" w:rsidRDefault="007711A6" w:rsidP="00F52330">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2021年8月</w:t>
                      </w:r>
                      <w:r w:rsidR="0038350E" w:rsidRPr="007F5AA7">
                        <w:rPr>
                          <w:rFonts w:asciiTheme="majorEastAsia" w:eastAsiaTheme="majorEastAsia" w:hAnsiTheme="majorEastAsia" w:hint="eastAsia"/>
                          <w:b/>
                        </w:rPr>
                        <w:t>の</w:t>
                      </w:r>
                      <w:r>
                        <w:rPr>
                          <w:rFonts w:ascii="ＭＳ ゴシック" w:eastAsia="ＭＳ ゴシック" w:hAnsi="ＭＳ ゴシック" w:hint="eastAsia"/>
                          <w:b/>
                          <w:szCs w:val="21"/>
                        </w:rPr>
                        <w:t>大雨による被害を受けた市道等の復旧経費、</w:t>
                      </w:r>
                      <w:r w:rsidR="00E40576">
                        <w:rPr>
                          <w:rFonts w:ascii="ＭＳ ゴシック" w:eastAsia="ＭＳ ゴシック" w:hAnsi="ＭＳ ゴシック" w:hint="eastAsia"/>
                          <w:b/>
                          <w:szCs w:val="21"/>
                        </w:rPr>
                        <w:t>子育て</w:t>
                      </w:r>
                      <w:r w:rsidR="00FF7DB7">
                        <w:rPr>
                          <w:rFonts w:ascii="ＭＳ ゴシック" w:eastAsia="ＭＳ ゴシック" w:hAnsi="ＭＳ ゴシック" w:hint="eastAsia"/>
                          <w:b/>
                          <w:szCs w:val="21"/>
                        </w:rPr>
                        <w:t>世帯への臨時特別給付金の追加支給</w:t>
                      </w:r>
                      <w:r>
                        <w:rPr>
                          <w:rFonts w:ascii="ＭＳ ゴシック" w:eastAsia="ＭＳ ゴシック" w:hAnsi="ＭＳ ゴシック" w:hint="eastAsia"/>
                          <w:b/>
                          <w:szCs w:val="21"/>
                        </w:rPr>
                        <w:t>に関わる経費、小中学校感染症予防対策に係る物品購入経費、福祉灯油特別対策事業、施設および学校等における燃料費の増、福祉人材確保対策就労支援金の交付対象者の増</w:t>
                      </w:r>
                      <w:r w:rsidR="00E760A5" w:rsidRPr="00161380">
                        <w:rPr>
                          <w:rFonts w:ascii="ＭＳ ゴシック" w:eastAsia="ＭＳ ゴシック" w:hAnsi="ＭＳ ゴシック" w:hint="eastAsia"/>
                          <w:b/>
                          <w:szCs w:val="21"/>
                        </w:rPr>
                        <w:t>など、</w:t>
                      </w:r>
                      <w:r>
                        <w:rPr>
                          <w:rFonts w:ascii="ＭＳ ゴシック" w:eastAsia="ＭＳ ゴシック" w:hAnsi="ＭＳ ゴシック" w:hint="eastAsia"/>
                          <w:b/>
                          <w:szCs w:val="21"/>
                        </w:rPr>
                        <w:t>14</w:t>
                      </w:r>
                      <w:r w:rsidR="00E760A5" w:rsidRPr="00161380">
                        <w:rPr>
                          <w:rFonts w:ascii="ＭＳ ゴシック" w:eastAsia="ＭＳ ゴシック" w:hAnsi="ＭＳ ゴシック" w:hint="eastAsia"/>
                          <w:b/>
                          <w:szCs w:val="21"/>
                        </w:rPr>
                        <w:t>億</w:t>
                      </w:r>
                      <w:r>
                        <w:rPr>
                          <w:rFonts w:ascii="ＭＳ ゴシック" w:eastAsia="ＭＳ ゴシック" w:hAnsi="ＭＳ ゴシック" w:hint="eastAsia"/>
                          <w:b/>
                          <w:szCs w:val="21"/>
                        </w:rPr>
                        <w:t>7,304</w:t>
                      </w:r>
                      <w:r w:rsidR="00E760A5" w:rsidRPr="00161380">
                        <w:rPr>
                          <w:rFonts w:ascii="ＭＳ ゴシック" w:eastAsia="ＭＳ ゴシック" w:hAnsi="ＭＳ ゴシック" w:hint="eastAsia"/>
                          <w:b/>
                          <w:szCs w:val="21"/>
                        </w:rPr>
                        <w:t>万円の補正予算を可決。合計で</w:t>
                      </w:r>
                      <w:r>
                        <w:rPr>
                          <w:rFonts w:ascii="ＭＳ ゴシック" w:eastAsia="ＭＳ ゴシック" w:hAnsi="ＭＳ ゴシック" w:hint="eastAsia"/>
                          <w:b/>
                          <w:szCs w:val="21"/>
                        </w:rPr>
                        <w:t>305</w:t>
                      </w:r>
                      <w:r w:rsidR="00E760A5" w:rsidRPr="00161380">
                        <w:rPr>
                          <w:rFonts w:ascii="ＭＳ ゴシック" w:eastAsia="ＭＳ ゴシック" w:hAnsi="ＭＳ ゴシック" w:hint="eastAsia"/>
                          <w:b/>
                          <w:szCs w:val="21"/>
                        </w:rPr>
                        <w:t>億</w:t>
                      </w:r>
                      <w:r>
                        <w:rPr>
                          <w:rFonts w:ascii="ＭＳ ゴシック" w:eastAsia="ＭＳ ゴシック" w:hAnsi="ＭＳ ゴシック" w:hint="eastAsia"/>
                          <w:b/>
                          <w:szCs w:val="21"/>
                        </w:rPr>
                        <w:t>6,524</w:t>
                      </w:r>
                      <w:r w:rsidR="00E760A5" w:rsidRPr="00161380">
                        <w:rPr>
                          <w:rFonts w:ascii="ＭＳ ゴシック" w:eastAsia="ＭＳ ゴシック" w:hAnsi="ＭＳ ゴシック" w:hint="eastAsia"/>
                          <w:b/>
                          <w:szCs w:val="21"/>
                        </w:rPr>
                        <w:t>万円となりました</w:t>
                      </w:r>
                      <w:r>
                        <w:rPr>
                          <w:rFonts w:ascii="ＭＳ ゴシック" w:eastAsia="ＭＳ ゴシック" w:hAnsi="ＭＳ ゴシック" w:hint="eastAsia"/>
                          <w:b/>
                          <w:szCs w:val="21"/>
                        </w:rPr>
                        <w:t>。</w:t>
                      </w:r>
                      <w:r w:rsidR="00E40576">
                        <w:rPr>
                          <w:rFonts w:ascii="ＭＳ ゴシック" w:eastAsia="ＭＳ ゴシック" w:hAnsi="ＭＳ ゴシック" w:hint="eastAsia"/>
                          <w:b/>
                          <w:szCs w:val="21"/>
                        </w:rPr>
                        <w:t>人権擁護委員の推薦</w:t>
                      </w:r>
                      <w:r w:rsidR="004810C9" w:rsidRPr="00161380">
                        <w:rPr>
                          <w:rFonts w:ascii="ＭＳ ゴシック" w:eastAsia="ＭＳ ゴシック" w:hAnsi="ＭＳ ゴシック" w:hint="eastAsia"/>
                          <w:b/>
                          <w:szCs w:val="21"/>
                        </w:rPr>
                        <w:t>の同意案1件、</w:t>
                      </w:r>
                      <w:r w:rsidR="00E40576">
                        <w:rPr>
                          <w:rFonts w:ascii="ＭＳ ゴシック" w:eastAsia="ＭＳ ゴシック" w:hAnsi="ＭＳ ゴシック" w:hint="eastAsia"/>
                          <w:b/>
                          <w:szCs w:val="21"/>
                        </w:rPr>
                        <w:t>北広島市まち・ひと・しごと創生基金条例の制定について、椴山緑地の用地取得、小学校学習者用コンピュータ等の財産の取得</w:t>
                      </w:r>
                      <w:r w:rsidR="004810C9" w:rsidRPr="00161380">
                        <w:rPr>
                          <w:rFonts w:ascii="ＭＳ ゴシック" w:eastAsia="ＭＳ ゴシック" w:hAnsi="ＭＳ ゴシック" w:hint="eastAsia"/>
                          <w:b/>
                          <w:szCs w:val="21"/>
                        </w:rPr>
                        <w:t>を含む議案</w:t>
                      </w:r>
                      <w:r w:rsidR="00E40576">
                        <w:rPr>
                          <w:rFonts w:ascii="ＭＳ ゴシック" w:eastAsia="ＭＳ ゴシック" w:hAnsi="ＭＳ ゴシック" w:hint="eastAsia"/>
                          <w:b/>
                          <w:szCs w:val="21"/>
                        </w:rPr>
                        <w:t>12</w:t>
                      </w:r>
                      <w:r w:rsidR="00161380" w:rsidRPr="00161380">
                        <w:rPr>
                          <w:rFonts w:ascii="ＭＳ ゴシック" w:eastAsia="ＭＳ ゴシック" w:hAnsi="ＭＳ ゴシック" w:hint="eastAsia"/>
                          <w:b/>
                          <w:szCs w:val="21"/>
                        </w:rPr>
                        <w:t>件を可決。</w:t>
                      </w:r>
                      <w:r w:rsidR="00F52330">
                        <w:rPr>
                          <w:rFonts w:ascii="ＭＳ ゴシック" w:eastAsia="ＭＳ ゴシック" w:hAnsi="ＭＳ ゴシック" w:hint="eastAsia"/>
                          <w:b/>
                          <w:szCs w:val="21"/>
                        </w:rPr>
                        <w:t>市民ネットワーク鶴谷聡美</w:t>
                      </w:r>
                      <w:r w:rsidR="00F52330" w:rsidRPr="00F52330">
                        <w:rPr>
                          <w:rFonts w:ascii="ＭＳ ゴシック" w:eastAsia="ＭＳ ゴシック" w:hAnsi="ＭＳ ゴシック" w:hint="eastAsia"/>
                          <w:b/>
                          <w:szCs w:val="21"/>
                        </w:rPr>
                        <w:t>ほか</w:t>
                      </w:r>
                      <w:r w:rsidR="00F52330">
                        <w:rPr>
                          <w:rFonts w:ascii="ＭＳ ゴシック" w:eastAsia="ＭＳ ゴシック" w:hAnsi="ＭＳ ゴシック" w:hint="eastAsia"/>
                          <w:b/>
                          <w:szCs w:val="21"/>
                        </w:rPr>
                        <w:t>3名の</w:t>
                      </w:r>
                      <w:r w:rsidR="007F5AA7">
                        <w:rPr>
                          <w:rFonts w:ascii="ＭＳ ゴシック" w:eastAsia="ＭＳ ゴシック" w:hAnsi="ＭＳ ゴシック" w:hint="eastAsia"/>
                          <w:b/>
                          <w:szCs w:val="21"/>
                        </w:rPr>
                        <w:t>議員</w:t>
                      </w:r>
                      <w:r w:rsidR="00F52330">
                        <w:rPr>
                          <w:rFonts w:ascii="ＭＳ ゴシック" w:eastAsia="ＭＳ ゴシック" w:hAnsi="ＭＳ ゴシック" w:hint="eastAsia"/>
                          <w:b/>
                          <w:szCs w:val="21"/>
                        </w:rPr>
                        <w:t>が紹介議員</w:t>
                      </w:r>
                      <w:r w:rsidR="00161380" w:rsidRPr="00161380">
                        <w:rPr>
                          <w:rFonts w:ascii="ＭＳ ゴシック" w:eastAsia="ＭＳ ゴシック" w:hAnsi="ＭＳ ゴシック" w:hint="eastAsia"/>
                          <w:b/>
                          <w:szCs w:val="21"/>
                        </w:rPr>
                        <w:t>となった</w:t>
                      </w:r>
                      <w:r w:rsidR="009F4F1F" w:rsidRPr="00161380">
                        <w:rPr>
                          <w:rFonts w:ascii="ＭＳ ゴシック" w:eastAsia="ＭＳ ゴシック" w:hAnsi="ＭＳ ゴシック" w:hint="eastAsia"/>
                          <w:b/>
                          <w:szCs w:val="21"/>
                        </w:rPr>
                        <w:t>、</w:t>
                      </w:r>
                      <w:r w:rsidR="0020571D" w:rsidRPr="00161380">
                        <w:rPr>
                          <w:rFonts w:ascii="ＭＳ ゴシック" w:eastAsia="ＭＳ ゴシック" w:hAnsi="ＭＳ ゴシック" w:hint="eastAsia"/>
                          <w:b/>
                          <w:szCs w:val="21"/>
                        </w:rPr>
                        <w:t>「</w:t>
                      </w:r>
                      <w:r w:rsidR="00161380" w:rsidRPr="00161380">
                        <w:rPr>
                          <w:rFonts w:ascii="ＭＳ ゴシック" w:eastAsia="ＭＳ ゴシック" w:hAnsi="ＭＳ ゴシック" w:hint="eastAsia"/>
                          <w:b/>
                          <w:szCs w:val="21"/>
                        </w:rPr>
                        <w:t>沖縄戦戦没者の遺骨等を含む土砂を埋め立てに使用しないことを求める意見書の提出を求める請願</w:t>
                      </w:r>
                      <w:r w:rsidR="00161380">
                        <w:rPr>
                          <w:rFonts w:ascii="ＭＳ ゴシック" w:eastAsia="ＭＳ ゴシック" w:hAnsi="ＭＳ ゴシック" w:hint="eastAsia"/>
                          <w:b/>
                          <w:szCs w:val="21"/>
                        </w:rPr>
                        <w:t>」</w:t>
                      </w:r>
                      <w:r w:rsidR="00F52330">
                        <w:rPr>
                          <w:rFonts w:ascii="ＭＳ ゴシック" w:eastAsia="ＭＳ ゴシック" w:hAnsi="ＭＳ ゴシック" w:hint="eastAsia"/>
                          <w:b/>
                          <w:szCs w:val="21"/>
                        </w:rPr>
                        <w:t>および</w:t>
                      </w:r>
                      <w:r w:rsidR="009F4F1F" w:rsidRPr="00161380">
                        <w:rPr>
                          <w:rFonts w:ascii="ＭＳ ゴシック" w:eastAsia="ＭＳ ゴシック" w:hAnsi="ＭＳ ゴシック" w:hint="eastAsia"/>
                          <w:b/>
                          <w:szCs w:val="21"/>
                        </w:rPr>
                        <w:t>「</w:t>
                      </w:r>
                      <w:r w:rsidR="00F52330">
                        <w:rPr>
                          <w:rFonts w:ascii="ＭＳ ゴシック" w:eastAsia="ＭＳ ゴシック" w:hAnsi="ＭＳ ゴシック" w:hint="eastAsia"/>
                          <w:b/>
                          <w:szCs w:val="21"/>
                        </w:rPr>
                        <w:t>核兵器禁止条約第1回締約国会議に政府代表の派遣を求める</w:t>
                      </w:r>
                      <w:r w:rsidR="004810C9" w:rsidRPr="00161380">
                        <w:rPr>
                          <w:rFonts w:ascii="ＭＳ ゴシック" w:eastAsia="ＭＳ ゴシック" w:hAnsi="ＭＳ ゴシック" w:hint="eastAsia"/>
                          <w:b/>
                          <w:szCs w:val="21"/>
                        </w:rPr>
                        <w:t>意見書</w:t>
                      </w:r>
                      <w:r w:rsidR="00F52330">
                        <w:rPr>
                          <w:rFonts w:ascii="ＭＳ ゴシック" w:eastAsia="ＭＳ ゴシック" w:hAnsi="ＭＳ ゴシック" w:hint="eastAsia"/>
                          <w:b/>
                          <w:szCs w:val="21"/>
                        </w:rPr>
                        <w:t>の</w:t>
                      </w:r>
                      <w:r w:rsidR="004810C9" w:rsidRPr="00161380">
                        <w:rPr>
                          <w:rFonts w:ascii="ＭＳ ゴシック" w:eastAsia="ＭＳ ゴシック" w:hAnsi="ＭＳ ゴシック" w:hint="eastAsia"/>
                          <w:b/>
                          <w:szCs w:val="21"/>
                        </w:rPr>
                        <w:t>提出を求める請願</w:t>
                      </w:r>
                      <w:r w:rsidR="009F4F1F" w:rsidRPr="00161380">
                        <w:rPr>
                          <w:rFonts w:ascii="ＭＳ ゴシック" w:eastAsia="ＭＳ ゴシック" w:hAnsi="ＭＳ ゴシック" w:hint="eastAsia"/>
                          <w:b/>
                          <w:szCs w:val="21"/>
                        </w:rPr>
                        <w:t>」を</w:t>
                      </w:r>
                      <w:r w:rsidR="00E40576">
                        <w:rPr>
                          <w:rFonts w:ascii="ＭＳ ゴシック" w:eastAsia="ＭＳ ゴシック" w:hAnsi="ＭＳ ゴシック" w:hint="eastAsia"/>
                          <w:b/>
                          <w:szCs w:val="21"/>
                        </w:rPr>
                        <w:t>含む6件の意見書案を</w:t>
                      </w:r>
                      <w:r w:rsidR="009F4F1F" w:rsidRPr="00161380">
                        <w:rPr>
                          <w:rFonts w:ascii="ＭＳ ゴシック" w:eastAsia="ＭＳ ゴシック" w:hAnsi="ＭＳ ゴシック" w:hint="eastAsia"/>
                          <w:b/>
                          <w:szCs w:val="21"/>
                        </w:rPr>
                        <w:t>可決。</w:t>
                      </w:r>
                      <w:r w:rsidR="00F52330" w:rsidRPr="00F52330">
                        <w:rPr>
                          <w:rFonts w:ascii="ＭＳ ゴシック" w:eastAsia="ＭＳ ゴシック" w:hAnsi="ＭＳ ゴシック" w:hint="eastAsia"/>
                          <w:b/>
                          <w:szCs w:val="21"/>
                        </w:rPr>
                        <w:t>2020年度各会計歳入歳出決算認定、2020年度水道事業会計剰余金処分及び決算認定、下水道事業会計剰余金処分及び決算認定は、</w:t>
                      </w:r>
                      <w:r w:rsidR="00E40576">
                        <w:rPr>
                          <w:rFonts w:ascii="ＭＳ ゴシック" w:eastAsia="ＭＳ ゴシック" w:hAnsi="ＭＳ ゴシック" w:hint="eastAsia"/>
                          <w:b/>
                          <w:szCs w:val="21"/>
                        </w:rPr>
                        <w:t>11月5日開催の第6回臨時会において</w:t>
                      </w:r>
                      <w:r w:rsidR="00F52330" w:rsidRPr="00F52330">
                        <w:rPr>
                          <w:rFonts w:ascii="ＭＳ ゴシック" w:eastAsia="ＭＳ ゴシック" w:hAnsi="ＭＳ ゴシック" w:hint="eastAsia"/>
                          <w:b/>
                          <w:szCs w:val="21"/>
                        </w:rPr>
                        <w:t>総意をもって原案のとおり可決及び</w:t>
                      </w:r>
                      <w:r w:rsidR="00E40576">
                        <w:rPr>
                          <w:rFonts w:ascii="ＭＳ ゴシック" w:eastAsia="ＭＳ ゴシック" w:hAnsi="ＭＳ ゴシック" w:hint="eastAsia"/>
                          <w:b/>
                          <w:szCs w:val="21"/>
                        </w:rPr>
                        <w:t>認定されました。</w:t>
                      </w:r>
                    </w:p>
                  </w:txbxContent>
                </v:textbox>
              </v:shape>
            </w:pict>
          </mc:Fallback>
        </mc:AlternateContent>
      </w:r>
      <w:r w:rsidR="000C7100" w:rsidRPr="00136E59">
        <w:rPr>
          <w:rFonts w:ascii="ＭＳ ゴシック" w:eastAsia="ＭＳ ゴシック" w:hAnsi="ＭＳ ゴシック" w:hint="eastAsia"/>
          <w:b/>
          <w:sz w:val="28"/>
          <w:szCs w:val="28"/>
          <w:u w:val="single"/>
          <w:lang w:eastAsia="zh-CN"/>
        </w:rPr>
        <w:t>北広島市　20</w:t>
      </w:r>
      <w:r w:rsidR="0068505F" w:rsidRPr="00136E59">
        <w:rPr>
          <w:rFonts w:ascii="ＭＳ ゴシック" w:eastAsia="ＭＳ ゴシック" w:hAnsi="ＭＳ ゴシック" w:hint="eastAsia"/>
          <w:b/>
          <w:sz w:val="28"/>
          <w:szCs w:val="28"/>
          <w:u w:val="single"/>
        </w:rPr>
        <w:t>2</w:t>
      </w:r>
      <w:r w:rsidR="00E760A5" w:rsidRPr="00136E59">
        <w:rPr>
          <w:rFonts w:ascii="ＭＳ ゴシック" w:eastAsia="ＭＳ ゴシック" w:hAnsi="ＭＳ ゴシック" w:hint="eastAsia"/>
          <w:b/>
          <w:sz w:val="28"/>
          <w:szCs w:val="28"/>
          <w:u w:val="single"/>
        </w:rPr>
        <w:t>1</w:t>
      </w:r>
      <w:r w:rsidR="000C7100" w:rsidRPr="00136E59">
        <w:rPr>
          <w:rFonts w:ascii="ＭＳ ゴシック" w:eastAsia="ＭＳ ゴシック" w:hAnsi="ＭＳ ゴシック" w:hint="eastAsia"/>
          <w:b/>
          <w:sz w:val="28"/>
          <w:szCs w:val="28"/>
          <w:u w:val="single"/>
        </w:rPr>
        <w:t>年</w:t>
      </w:r>
      <w:r w:rsidR="000C7100" w:rsidRPr="00136E59">
        <w:rPr>
          <w:rFonts w:ascii="ＭＳ ゴシック" w:eastAsia="ＭＳ ゴシック" w:hAnsi="ＭＳ ゴシック" w:hint="eastAsia"/>
          <w:b/>
          <w:sz w:val="28"/>
          <w:szCs w:val="28"/>
          <w:u w:val="single"/>
          <w:lang w:eastAsia="zh-CN"/>
        </w:rPr>
        <w:t>第</w:t>
      </w:r>
      <w:r w:rsidR="00E86DAC" w:rsidRPr="00136E59">
        <w:rPr>
          <w:rFonts w:ascii="ＭＳ ゴシック" w:eastAsia="ＭＳ ゴシック" w:hAnsi="ＭＳ ゴシック" w:hint="eastAsia"/>
          <w:b/>
          <w:sz w:val="28"/>
          <w:szCs w:val="28"/>
          <w:u w:val="single"/>
        </w:rPr>
        <w:t>4</w:t>
      </w:r>
      <w:r w:rsidR="000C7100" w:rsidRPr="00136E59">
        <w:rPr>
          <w:rFonts w:ascii="ＭＳ ゴシック" w:eastAsia="ＭＳ ゴシック" w:hAnsi="ＭＳ ゴシック" w:hint="eastAsia"/>
          <w:b/>
          <w:sz w:val="28"/>
          <w:szCs w:val="28"/>
          <w:u w:val="single"/>
          <w:lang w:eastAsia="zh-CN"/>
        </w:rPr>
        <w:t>回定例市議会</w:t>
      </w:r>
      <w:r w:rsidR="00902836" w:rsidRPr="00136E59">
        <w:rPr>
          <w:rFonts w:ascii="ＭＳ ゴシック" w:eastAsia="ＭＳ ゴシック" w:hAnsi="ＭＳ ゴシック" w:hint="eastAsia"/>
          <w:b/>
          <w:sz w:val="28"/>
          <w:szCs w:val="28"/>
          <w:u w:val="single"/>
          <w:lang w:eastAsia="zh-CN"/>
        </w:rPr>
        <w:t>（</w:t>
      </w:r>
      <w:r w:rsidR="00E86DAC" w:rsidRPr="00136E59">
        <w:rPr>
          <w:rFonts w:ascii="ＭＳ ゴシック" w:eastAsia="ＭＳ ゴシック" w:hAnsi="ＭＳ ゴシック"/>
          <w:b/>
          <w:sz w:val="28"/>
          <w:szCs w:val="28"/>
          <w:u w:val="single"/>
        </w:rPr>
        <w:t>11</w:t>
      </w:r>
      <w:r w:rsidR="00902836" w:rsidRPr="00136E59">
        <w:rPr>
          <w:rFonts w:ascii="ＭＳ ゴシック" w:eastAsia="ＭＳ ゴシック" w:hAnsi="ＭＳ ゴシック" w:hint="eastAsia"/>
          <w:b/>
          <w:sz w:val="28"/>
          <w:szCs w:val="28"/>
          <w:u w:val="single"/>
        </w:rPr>
        <w:t>月</w:t>
      </w:r>
      <w:r w:rsidR="00E86DAC" w:rsidRPr="00136E59">
        <w:rPr>
          <w:rFonts w:ascii="ＭＳ ゴシック" w:eastAsia="ＭＳ ゴシック" w:hAnsi="ＭＳ ゴシック" w:hint="eastAsia"/>
          <w:b/>
          <w:sz w:val="28"/>
          <w:szCs w:val="28"/>
          <w:u w:val="single"/>
        </w:rPr>
        <w:t>2</w:t>
      </w:r>
      <w:r w:rsidR="00E86DAC" w:rsidRPr="00136E59">
        <w:rPr>
          <w:rFonts w:ascii="ＭＳ ゴシック" w:eastAsia="ＭＳ ゴシック" w:hAnsi="ＭＳ ゴシック"/>
          <w:b/>
          <w:sz w:val="28"/>
          <w:szCs w:val="28"/>
          <w:u w:val="single"/>
        </w:rPr>
        <w:t>6</w:t>
      </w:r>
      <w:r w:rsidR="00902836" w:rsidRPr="00136E59">
        <w:rPr>
          <w:rFonts w:ascii="ＭＳ ゴシック" w:eastAsia="ＭＳ ゴシック" w:hAnsi="ＭＳ ゴシック" w:hint="eastAsia"/>
          <w:b/>
          <w:sz w:val="28"/>
          <w:szCs w:val="28"/>
          <w:u w:val="single"/>
          <w:lang w:eastAsia="zh-CN"/>
        </w:rPr>
        <w:t>日～</w:t>
      </w:r>
      <w:r w:rsidR="00E86DAC" w:rsidRPr="00136E59">
        <w:rPr>
          <w:rFonts w:ascii="ＭＳ ゴシック" w:eastAsia="ＭＳ ゴシック" w:hAnsi="ＭＳ ゴシック"/>
          <w:b/>
          <w:sz w:val="28"/>
          <w:szCs w:val="28"/>
          <w:u w:val="single"/>
        </w:rPr>
        <w:t>12</w:t>
      </w:r>
      <w:r w:rsidR="00902836" w:rsidRPr="00136E59">
        <w:rPr>
          <w:rFonts w:ascii="ＭＳ ゴシック" w:eastAsia="ＭＳ ゴシック" w:hAnsi="ＭＳ ゴシック" w:hint="eastAsia"/>
          <w:b/>
          <w:sz w:val="28"/>
          <w:szCs w:val="28"/>
          <w:u w:val="single"/>
          <w:lang w:eastAsia="zh-CN"/>
        </w:rPr>
        <w:t>月</w:t>
      </w:r>
      <w:r w:rsidR="00E86DAC" w:rsidRPr="00136E59">
        <w:rPr>
          <w:rFonts w:ascii="ＭＳ ゴシック" w:eastAsia="ＭＳ ゴシック" w:hAnsi="ＭＳ ゴシック"/>
          <w:b/>
          <w:sz w:val="28"/>
          <w:szCs w:val="28"/>
          <w:u w:val="single"/>
        </w:rPr>
        <w:t>17</w:t>
      </w:r>
      <w:r w:rsidR="00902836" w:rsidRPr="00136E59">
        <w:rPr>
          <w:rFonts w:ascii="ＭＳ ゴシック" w:eastAsia="ＭＳ ゴシック" w:hAnsi="ＭＳ ゴシック" w:hint="eastAsia"/>
          <w:b/>
          <w:sz w:val="28"/>
          <w:szCs w:val="28"/>
          <w:u w:val="single"/>
          <w:lang w:eastAsia="zh-CN"/>
        </w:rPr>
        <w:t>日）</w:t>
      </w:r>
      <w:r w:rsidR="00902836" w:rsidRPr="00136E59">
        <w:rPr>
          <w:rFonts w:ascii="ＭＳ ゴシック" w:eastAsia="ＭＳ ゴシック" w:hAnsi="ＭＳ ゴシック" w:hint="eastAsia"/>
          <w:b/>
          <w:sz w:val="28"/>
          <w:szCs w:val="28"/>
          <w:lang w:eastAsia="zh-CN"/>
        </w:rPr>
        <w:t xml:space="preserve">　</w:t>
      </w:r>
      <w:r w:rsidR="00E86DAC" w:rsidRPr="00136E59">
        <w:rPr>
          <w:rFonts w:ascii="ＭＳ ゴシック" w:eastAsia="ＭＳ ゴシック" w:hAnsi="ＭＳ ゴシック" w:hint="eastAsia"/>
          <w:b/>
          <w:sz w:val="28"/>
          <w:szCs w:val="28"/>
        </w:rPr>
        <w:t>1</w:t>
      </w:r>
      <w:r w:rsidR="00E760A5" w:rsidRPr="00136E59">
        <w:rPr>
          <w:rFonts w:ascii="ＭＳ ゴシック" w:eastAsia="ＭＳ ゴシック" w:hAnsi="ＭＳ ゴシック"/>
          <w:b/>
          <w:sz w:val="28"/>
          <w:szCs w:val="28"/>
        </w:rPr>
        <w:t>2</w:t>
      </w:r>
      <w:r w:rsidR="00902836" w:rsidRPr="00136E59">
        <w:rPr>
          <w:rFonts w:ascii="ＭＳ ゴシック" w:eastAsia="ＭＳ ゴシック" w:hAnsi="ＭＳ ゴシック" w:hint="eastAsia"/>
          <w:b/>
          <w:sz w:val="28"/>
          <w:szCs w:val="28"/>
          <w:lang w:eastAsia="zh-CN"/>
        </w:rPr>
        <w:t>月</w:t>
      </w:r>
      <w:r w:rsidR="00E86DAC" w:rsidRPr="00136E59">
        <w:rPr>
          <w:rFonts w:ascii="ＭＳ ゴシック" w:eastAsia="ＭＳ ゴシック" w:hAnsi="ＭＳ ゴシック"/>
          <w:b/>
          <w:sz w:val="28"/>
          <w:szCs w:val="28"/>
        </w:rPr>
        <w:t>7</w:t>
      </w:r>
      <w:bookmarkStart w:id="0" w:name="_GoBack"/>
      <w:bookmarkEnd w:id="0"/>
      <w:r w:rsidR="00902836" w:rsidRPr="00136E59">
        <w:rPr>
          <w:rFonts w:ascii="ＭＳ ゴシック" w:eastAsia="ＭＳ ゴシック" w:hAnsi="ＭＳ ゴシック" w:hint="eastAsia"/>
          <w:b/>
          <w:sz w:val="28"/>
          <w:szCs w:val="28"/>
          <w:lang w:eastAsia="zh-CN"/>
        </w:rPr>
        <w:t>日　一般質問</w:t>
      </w:r>
      <w:r w:rsidR="00902836" w:rsidRPr="00136E59">
        <w:rPr>
          <w:rFonts w:ascii="ＭＳ ゴシック" w:eastAsia="ＭＳ ゴシック" w:hAnsi="ＭＳ ゴシック" w:hint="eastAsia"/>
          <w:b/>
          <w:sz w:val="28"/>
          <w:szCs w:val="28"/>
        </w:rPr>
        <w:t xml:space="preserve">　佐々木百合香</w:t>
      </w:r>
    </w:p>
    <w:p w14:paraId="224D416A" w14:textId="30C8F87F" w:rsidR="006C0E36" w:rsidRPr="00AB4E79" w:rsidRDefault="006C0E36" w:rsidP="00E31010">
      <w:pPr>
        <w:spacing w:after="240"/>
        <w:rPr>
          <w:rFonts w:ascii="ＭＳ ゴシック" w:eastAsia="ＭＳ ゴシック" w:hAnsi="ＭＳ ゴシック"/>
          <w:color w:val="548DD4" w:themeColor="text2" w:themeTint="99"/>
          <w:sz w:val="28"/>
          <w:szCs w:val="28"/>
        </w:rPr>
      </w:pPr>
    </w:p>
    <w:p w14:paraId="08D35049" w14:textId="0349E76B" w:rsidR="006C0E36" w:rsidRPr="00AB4E79" w:rsidRDefault="006C0E36" w:rsidP="006C0E36">
      <w:pPr>
        <w:rPr>
          <w:rFonts w:ascii="ＭＳ ゴシック" w:eastAsia="ＭＳ ゴシック" w:hAnsi="ＭＳ ゴシック"/>
          <w:color w:val="548DD4" w:themeColor="text2" w:themeTint="99"/>
          <w:sz w:val="28"/>
          <w:szCs w:val="28"/>
          <w:u w:val="single"/>
        </w:rPr>
      </w:pPr>
    </w:p>
    <w:p w14:paraId="022A325B" w14:textId="4B31C81A" w:rsidR="0068505F" w:rsidRPr="00AB4E79" w:rsidRDefault="0068505F" w:rsidP="006C0E36">
      <w:pPr>
        <w:rPr>
          <w:rFonts w:ascii="ＭＳ ゴシック" w:eastAsia="ＭＳ ゴシック" w:hAnsi="ＭＳ ゴシック"/>
          <w:color w:val="548DD4" w:themeColor="text2" w:themeTint="99"/>
          <w:sz w:val="28"/>
          <w:szCs w:val="28"/>
          <w:u w:val="single"/>
        </w:rPr>
      </w:pPr>
    </w:p>
    <w:tbl>
      <w:tblPr>
        <w:tblW w:w="1455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3"/>
        <w:gridCol w:w="8351"/>
      </w:tblGrid>
      <w:tr w:rsidR="00B37EF2" w:rsidRPr="001A1BD2" w14:paraId="1717A80F" w14:textId="77777777" w:rsidTr="00C679B5">
        <w:tc>
          <w:tcPr>
            <w:tcW w:w="6203" w:type="dxa"/>
            <w:vAlign w:val="center"/>
          </w:tcPr>
          <w:p w14:paraId="17F17A4A" w14:textId="77777777" w:rsidR="00B37EF2" w:rsidRPr="001A1BD2" w:rsidRDefault="00B37EF2" w:rsidP="00C679B5">
            <w:pPr>
              <w:jc w:val="center"/>
              <w:rPr>
                <w:rFonts w:ascii="ＭＳ ゴシック" w:eastAsia="ＭＳ ゴシック" w:hAnsi="ＭＳ ゴシック"/>
                <w:szCs w:val="21"/>
              </w:rPr>
            </w:pPr>
            <w:r w:rsidRPr="001A1BD2">
              <w:rPr>
                <w:rFonts w:ascii="ＭＳ ゴシック" w:eastAsia="ＭＳ ゴシック" w:hAnsi="ＭＳ ゴシック" w:hint="eastAsia"/>
                <w:szCs w:val="21"/>
              </w:rPr>
              <w:t>質　　　　　　問</w:t>
            </w:r>
          </w:p>
        </w:tc>
        <w:tc>
          <w:tcPr>
            <w:tcW w:w="8351" w:type="dxa"/>
            <w:vAlign w:val="center"/>
          </w:tcPr>
          <w:p w14:paraId="25ED2E58" w14:textId="77777777" w:rsidR="00B37EF2" w:rsidRPr="001A1BD2" w:rsidRDefault="00B37EF2" w:rsidP="00C679B5">
            <w:pPr>
              <w:jc w:val="center"/>
              <w:rPr>
                <w:rFonts w:ascii="ＭＳ ゴシック" w:eastAsia="ＭＳ ゴシック" w:hAnsi="ＭＳ ゴシック"/>
                <w:szCs w:val="21"/>
              </w:rPr>
            </w:pPr>
            <w:r w:rsidRPr="001A1BD2">
              <w:rPr>
                <w:rFonts w:ascii="ＭＳ ゴシック" w:eastAsia="ＭＳ ゴシック" w:hAnsi="ＭＳ ゴシック" w:hint="eastAsia"/>
                <w:szCs w:val="21"/>
              </w:rPr>
              <w:t>答　　　　　　　　弁</w:t>
            </w:r>
          </w:p>
        </w:tc>
      </w:tr>
      <w:tr w:rsidR="00B37EF2" w:rsidRPr="009F2111" w14:paraId="0328C9DC" w14:textId="77777777" w:rsidTr="00C679B5">
        <w:tc>
          <w:tcPr>
            <w:tcW w:w="6203" w:type="dxa"/>
          </w:tcPr>
          <w:p w14:paraId="4009D7F5" w14:textId="77777777" w:rsidR="007C05EA" w:rsidRPr="009F2111" w:rsidRDefault="007C05EA" w:rsidP="007C05EA">
            <w:pPr>
              <w:rPr>
                <w:rFonts w:ascii="ＭＳ ゴシック" w:eastAsia="ＭＳ ゴシック" w:hAnsi="ＭＳ ゴシック"/>
                <w:szCs w:val="21"/>
              </w:rPr>
            </w:pPr>
            <w:r w:rsidRPr="009F2111">
              <w:rPr>
                <w:rFonts w:ascii="ＭＳ ゴシック" w:eastAsia="ＭＳ ゴシック" w:hAnsi="ＭＳ ゴシック" w:hint="eastAsia"/>
                <w:szCs w:val="21"/>
              </w:rPr>
              <w:t>１化学物質から体を守る取り組みについて</w:t>
            </w:r>
          </w:p>
          <w:p w14:paraId="54AEA65F" w14:textId="2174BDEE" w:rsidR="007C05EA" w:rsidRPr="00136E59" w:rsidRDefault="008067BD" w:rsidP="008067BD">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香料などの化学物質に</w:t>
            </w:r>
            <w:r w:rsidR="001D72E6" w:rsidRPr="00136E59">
              <w:rPr>
                <w:rFonts w:ascii="ＭＳ 明朝" w:hAnsi="ＭＳ 明朝" w:hint="eastAsia"/>
                <w:sz w:val="20"/>
                <w:szCs w:val="20"/>
              </w:rPr>
              <w:t>曝露</w:t>
            </w:r>
            <w:r w:rsidR="007C05EA" w:rsidRPr="00136E59">
              <w:rPr>
                <w:rFonts w:ascii="ＭＳ 明朝" w:hAnsi="ＭＳ 明朝" w:hint="eastAsia"/>
                <w:sz w:val="20"/>
                <w:szCs w:val="20"/>
              </w:rPr>
              <w:t>した際に体調不良が起きる香害について、化学物質過敏症を発症しても必要な市民サービスを受けることのできる環境を整備</w:t>
            </w:r>
            <w:r w:rsidR="007C05EA" w:rsidRPr="00136E59">
              <w:rPr>
                <w:rFonts w:hint="eastAsia"/>
                <w:sz w:val="20"/>
                <w:szCs w:val="20"/>
              </w:rPr>
              <w:t>すべき</w:t>
            </w:r>
            <w:r w:rsidR="000256EC" w:rsidRPr="00136E59">
              <w:rPr>
                <w:rFonts w:hint="eastAsia"/>
                <w:sz w:val="20"/>
                <w:szCs w:val="20"/>
              </w:rPr>
              <w:t>。</w:t>
            </w:r>
            <w:r w:rsidR="007C05EA" w:rsidRPr="00136E59">
              <w:rPr>
                <w:rFonts w:ascii="ＭＳ 明朝" w:hAnsi="ＭＳ 明朝" w:hint="eastAsia"/>
                <w:sz w:val="20"/>
                <w:szCs w:val="20"/>
              </w:rPr>
              <w:t>市長の見解を伺う。</w:t>
            </w:r>
          </w:p>
          <w:p w14:paraId="4B317895" w14:textId="77777777" w:rsidR="007C05EA" w:rsidRPr="00136E59" w:rsidRDefault="007C05EA" w:rsidP="007C05EA">
            <w:pPr>
              <w:rPr>
                <w:rFonts w:ascii="ＭＳ 明朝" w:hAnsi="ＭＳ 明朝"/>
                <w:sz w:val="20"/>
                <w:szCs w:val="20"/>
              </w:rPr>
            </w:pPr>
          </w:p>
          <w:p w14:paraId="43EBBF73" w14:textId="39F3163C" w:rsidR="007C05EA" w:rsidRPr="00136E59" w:rsidRDefault="008067BD" w:rsidP="008067BD">
            <w:pPr>
              <w:ind w:left="200" w:hangingChars="100" w:hanging="200"/>
              <w:rPr>
                <w:rFonts w:ascii="ＭＳ 明朝" w:hAnsi="ＭＳ 明朝"/>
                <w:sz w:val="20"/>
                <w:szCs w:val="20"/>
              </w:rPr>
            </w:pPr>
            <w:r w:rsidRPr="00136E59">
              <w:rPr>
                <w:sz w:val="20"/>
                <w:szCs w:val="20"/>
              </w:rPr>
              <w:t>・</w:t>
            </w:r>
            <w:r w:rsidR="007C05EA" w:rsidRPr="00136E59">
              <w:rPr>
                <w:rFonts w:hint="eastAsia"/>
                <w:sz w:val="20"/>
                <w:szCs w:val="20"/>
              </w:rPr>
              <w:t>国の</w:t>
            </w:r>
            <w:r w:rsidR="000256EC" w:rsidRPr="00136E59">
              <w:rPr>
                <w:rFonts w:hint="eastAsia"/>
                <w:sz w:val="20"/>
                <w:szCs w:val="20"/>
              </w:rPr>
              <w:t>啓発</w:t>
            </w:r>
            <w:r w:rsidR="007C05EA" w:rsidRPr="00136E59">
              <w:rPr>
                <w:rFonts w:ascii="ＭＳ 明朝" w:hAnsi="ＭＳ 明朝" w:hint="eastAsia"/>
                <w:sz w:val="20"/>
                <w:szCs w:val="20"/>
              </w:rPr>
              <w:t>ポスターを</w:t>
            </w:r>
            <w:r w:rsidR="00A826C6" w:rsidRPr="00136E59">
              <w:rPr>
                <w:rFonts w:ascii="ＭＳ 明朝" w:hAnsi="ＭＳ 明朝" w:hint="eastAsia"/>
                <w:sz w:val="20"/>
                <w:szCs w:val="20"/>
              </w:rPr>
              <w:t>公共施設のみならず、</w:t>
            </w:r>
            <w:r w:rsidR="007C05EA" w:rsidRPr="00136E59">
              <w:rPr>
                <w:rFonts w:ascii="ＭＳ 明朝" w:hAnsi="ＭＳ 明朝" w:hint="eastAsia"/>
                <w:sz w:val="20"/>
                <w:szCs w:val="20"/>
              </w:rPr>
              <w:t>人が多く集</w:t>
            </w:r>
            <w:r w:rsidR="00A826C6" w:rsidRPr="00136E59">
              <w:rPr>
                <w:rFonts w:ascii="ＭＳ 明朝" w:hAnsi="ＭＳ 明朝" w:hint="eastAsia"/>
                <w:sz w:val="20"/>
                <w:szCs w:val="20"/>
              </w:rPr>
              <w:t>まる</w:t>
            </w:r>
            <w:r w:rsidR="007C05EA" w:rsidRPr="00136E59">
              <w:rPr>
                <w:rFonts w:ascii="ＭＳ 明朝" w:hAnsi="ＭＳ 明朝" w:hint="eastAsia"/>
                <w:sz w:val="20"/>
                <w:szCs w:val="20"/>
              </w:rPr>
              <w:t>施設のトイレや手洗い場等</w:t>
            </w:r>
            <w:r w:rsidR="00A826C6" w:rsidRPr="00136E59">
              <w:rPr>
                <w:rFonts w:ascii="ＭＳ 明朝" w:hAnsi="ＭＳ 明朝" w:hint="eastAsia"/>
                <w:sz w:val="20"/>
                <w:szCs w:val="20"/>
              </w:rPr>
              <w:t>へ掲示するよう働きかけてはいかがか</w:t>
            </w:r>
            <w:r w:rsidR="007C05EA" w:rsidRPr="00136E59">
              <w:rPr>
                <w:rFonts w:ascii="ＭＳ 明朝" w:hAnsi="ＭＳ 明朝" w:hint="eastAsia"/>
                <w:sz w:val="20"/>
                <w:szCs w:val="20"/>
              </w:rPr>
              <w:t>。</w:t>
            </w:r>
          </w:p>
          <w:p w14:paraId="461C7804" w14:textId="77777777" w:rsidR="007C05EA" w:rsidRPr="00136E59" w:rsidRDefault="007C05EA" w:rsidP="007C05EA">
            <w:pPr>
              <w:rPr>
                <w:rFonts w:ascii="ＭＳ 明朝" w:hAnsi="ＭＳ 明朝"/>
                <w:sz w:val="20"/>
                <w:szCs w:val="20"/>
              </w:rPr>
            </w:pPr>
          </w:p>
          <w:p w14:paraId="4D35181B" w14:textId="105DAC25" w:rsidR="007C05EA" w:rsidRPr="00136E59" w:rsidRDefault="005C3748" w:rsidP="005C3748">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手洗いや掃除の洗浄剤には無香料かつ合成洗剤</w:t>
            </w:r>
            <w:r w:rsidR="007C05EA" w:rsidRPr="00136E59">
              <w:rPr>
                <w:rFonts w:hint="eastAsia"/>
                <w:sz w:val="20"/>
                <w:szCs w:val="20"/>
              </w:rPr>
              <w:t>でない、</w:t>
            </w:r>
            <w:r w:rsidR="007C05EA" w:rsidRPr="00136E59">
              <w:rPr>
                <w:rFonts w:ascii="ＭＳ 明朝" w:hAnsi="ＭＳ 明朝" w:hint="eastAsia"/>
                <w:sz w:val="20"/>
                <w:szCs w:val="20"/>
              </w:rPr>
              <w:t>例えば石けんなど</w:t>
            </w:r>
            <w:r w:rsidR="000256EC" w:rsidRPr="00136E59">
              <w:rPr>
                <w:rFonts w:hint="eastAsia"/>
                <w:sz w:val="20"/>
                <w:szCs w:val="20"/>
              </w:rPr>
              <w:t>を使用す</w:t>
            </w:r>
            <w:r w:rsidR="007C05EA" w:rsidRPr="00136E59">
              <w:rPr>
                <w:rFonts w:ascii="ＭＳ 明朝" w:hAnsi="ＭＳ 明朝" w:hint="eastAsia"/>
                <w:sz w:val="20"/>
                <w:szCs w:val="20"/>
              </w:rPr>
              <w:t>べきだが、見解は。また、市の施設管理を委託している事業者に対しても、香料についての考え方を共有し、管理上購入する物品について、無香料のものを選定する必要がある。委託事業者選定時に提示している条件の中には、消耗品の購入についてどのような記載があるか。</w:t>
            </w:r>
          </w:p>
          <w:p w14:paraId="08EA97CF" w14:textId="77777777" w:rsidR="007C05EA" w:rsidRPr="009F2111" w:rsidRDefault="007C05EA" w:rsidP="007C05EA">
            <w:pPr>
              <w:rPr>
                <w:rFonts w:ascii="ＭＳ 明朝" w:hAnsi="ＭＳ 明朝"/>
                <w:sz w:val="20"/>
                <w:szCs w:val="20"/>
              </w:rPr>
            </w:pPr>
          </w:p>
          <w:p w14:paraId="49B834BA" w14:textId="24C36D6E" w:rsidR="006A4C3E" w:rsidRPr="00136E59" w:rsidRDefault="005C3748" w:rsidP="005C3748">
            <w:pPr>
              <w:ind w:left="200" w:hangingChars="100" w:hanging="200"/>
              <w:rPr>
                <w:rFonts w:ascii="ＭＳ ゴシック" w:eastAsia="ＭＳ ゴシック" w:hAnsi="ＭＳ ゴシック"/>
                <w:sz w:val="20"/>
                <w:szCs w:val="20"/>
              </w:rPr>
            </w:pPr>
            <w:r>
              <w:rPr>
                <w:rFonts w:ascii="ＭＳ 明朝" w:hAnsi="ＭＳ 明朝"/>
                <w:sz w:val="20"/>
                <w:szCs w:val="20"/>
              </w:rPr>
              <w:t>・</w:t>
            </w:r>
            <w:r w:rsidR="007C05EA" w:rsidRPr="005C3748">
              <w:rPr>
                <w:rFonts w:ascii="ＭＳ 明朝" w:hAnsi="ＭＳ 明朝" w:hint="eastAsia"/>
                <w:sz w:val="20"/>
                <w:szCs w:val="20"/>
              </w:rPr>
              <w:t>「環境物品等の調達の推進等に関する法律」に基づく</w:t>
            </w:r>
            <w:r w:rsidR="007C05EA" w:rsidRPr="005C3748">
              <w:rPr>
                <w:rFonts w:ascii="ＭＳ Ｐ明朝" w:eastAsia="ＭＳ Ｐ明朝" w:hAnsi="ＭＳ Ｐ明朝" w:hint="eastAsia"/>
                <w:sz w:val="20"/>
                <w:szCs w:val="20"/>
              </w:rPr>
              <w:t>PRTR</w:t>
            </w:r>
            <w:r w:rsidR="007C05EA" w:rsidRPr="005C3748">
              <w:rPr>
                <w:rFonts w:ascii="ＭＳ 明朝" w:hAnsi="ＭＳ 明朝" w:hint="eastAsia"/>
                <w:sz w:val="20"/>
                <w:szCs w:val="20"/>
              </w:rPr>
              <w:t>制度、</w:t>
            </w:r>
            <w:r w:rsidR="007C05EA" w:rsidRPr="005C3748">
              <w:rPr>
                <w:rFonts w:ascii="ＭＳ Ｐ明朝" w:eastAsia="ＭＳ Ｐ明朝" w:hAnsi="ＭＳ Ｐ明朝" w:hint="eastAsia"/>
                <w:sz w:val="20"/>
                <w:szCs w:val="20"/>
              </w:rPr>
              <w:t>MS</w:t>
            </w:r>
            <w:r w:rsidR="001D72E6" w:rsidRPr="005C3748">
              <w:rPr>
                <w:rFonts w:ascii="ＭＳ Ｐ明朝" w:eastAsia="ＭＳ Ｐ明朝" w:hAnsi="ＭＳ Ｐ明朝" w:hint="eastAsia"/>
                <w:sz w:val="20"/>
                <w:szCs w:val="20"/>
              </w:rPr>
              <w:t>D</w:t>
            </w:r>
            <w:r w:rsidR="007C05EA" w:rsidRPr="005C3748">
              <w:rPr>
                <w:rFonts w:ascii="ＭＳ Ｐ明朝" w:eastAsia="ＭＳ Ｐ明朝" w:hAnsi="ＭＳ Ｐ明朝" w:hint="eastAsia"/>
                <w:sz w:val="20"/>
                <w:szCs w:val="20"/>
              </w:rPr>
              <w:t>S</w:t>
            </w:r>
            <w:r w:rsidR="007C05EA" w:rsidRPr="005C3748">
              <w:rPr>
                <w:rFonts w:ascii="ＭＳ 明朝" w:hAnsi="ＭＳ 明朝" w:hint="eastAsia"/>
                <w:sz w:val="20"/>
                <w:szCs w:val="20"/>
              </w:rPr>
              <w:t>制</w:t>
            </w:r>
            <w:r w:rsidR="007C05EA" w:rsidRPr="00136E59">
              <w:rPr>
                <w:rFonts w:ascii="ＭＳ 明朝" w:hAnsi="ＭＳ 明朝" w:hint="eastAsia"/>
                <w:sz w:val="20"/>
                <w:szCs w:val="20"/>
              </w:rPr>
              <w:t>度では、一般消費者用の製品は把握の対象外で</w:t>
            </w:r>
            <w:r w:rsidR="00BA3BBC" w:rsidRPr="00136E59">
              <w:rPr>
                <w:rFonts w:ascii="ＭＳ 明朝" w:hAnsi="ＭＳ 明朝" w:hint="eastAsia"/>
                <w:color w:val="FF0000"/>
                <w:sz w:val="20"/>
                <w:szCs w:val="20"/>
              </w:rPr>
              <w:t>、</w:t>
            </w:r>
            <w:r w:rsidR="007C05EA" w:rsidRPr="00136E59">
              <w:rPr>
                <w:rFonts w:ascii="ＭＳ 明朝" w:hAnsi="ＭＳ 明朝" w:hint="eastAsia"/>
                <w:sz w:val="20"/>
                <w:szCs w:val="20"/>
              </w:rPr>
              <w:t>手洗い用の洗浄剤の</w:t>
            </w:r>
            <w:r w:rsidR="00BA3BBC" w:rsidRPr="00136E59">
              <w:rPr>
                <w:rFonts w:hint="eastAsia"/>
                <w:sz w:val="20"/>
                <w:szCs w:val="20"/>
              </w:rPr>
              <w:t>「</w:t>
            </w:r>
            <w:r w:rsidR="007C05EA" w:rsidRPr="00136E59">
              <w:rPr>
                <w:rFonts w:hint="eastAsia"/>
                <w:sz w:val="20"/>
                <w:szCs w:val="20"/>
              </w:rPr>
              <w:t>香料のあり・なし</w:t>
            </w:r>
            <w:r w:rsidR="00BA3BBC" w:rsidRPr="00136E59">
              <w:rPr>
                <w:rFonts w:hint="eastAsia"/>
                <w:sz w:val="20"/>
                <w:szCs w:val="20"/>
              </w:rPr>
              <w:t>」</w:t>
            </w:r>
            <w:r w:rsidR="007C05EA" w:rsidRPr="00136E59">
              <w:rPr>
                <w:rFonts w:ascii="ＭＳ 明朝" w:hAnsi="ＭＳ 明朝" w:hint="eastAsia"/>
                <w:sz w:val="20"/>
                <w:szCs w:val="20"/>
              </w:rPr>
              <w:t>は特に考慮されない。香料で体調を崩す方が安心して市の施設を使える</w:t>
            </w:r>
            <w:r w:rsidR="002A69F5" w:rsidRPr="00136E59">
              <w:rPr>
                <w:rFonts w:ascii="ＭＳ 明朝" w:hAnsi="ＭＳ 明朝" w:hint="eastAsia"/>
                <w:sz w:val="20"/>
                <w:szCs w:val="20"/>
              </w:rPr>
              <w:t>よう、</w:t>
            </w:r>
            <w:r w:rsidR="007C05EA" w:rsidRPr="00136E59">
              <w:rPr>
                <w:rFonts w:ascii="ＭＳ 明朝" w:hAnsi="ＭＳ 明朝" w:hint="eastAsia"/>
                <w:sz w:val="20"/>
                <w:szCs w:val="20"/>
              </w:rPr>
              <w:t>できることから始めていただき</w:t>
            </w:r>
            <w:r w:rsidR="003B7206" w:rsidRPr="00136E59">
              <w:rPr>
                <w:rFonts w:ascii="ＭＳ 明朝" w:hAnsi="ＭＳ 明朝" w:hint="eastAsia"/>
                <w:sz w:val="20"/>
                <w:szCs w:val="20"/>
              </w:rPr>
              <w:t>たい。</w:t>
            </w:r>
            <w:r w:rsidR="007C05EA" w:rsidRPr="00136E59">
              <w:rPr>
                <w:rFonts w:ascii="ＭＳ 明朝" w:hAnsi="ＭＳ 明朝" w:hint="eastAsia"/>
                <w:sz w:val="20"/>
                <w:szCs w:val="20"/>
              </w:rPr>
              <w:t>見解は</w:t>
            </w:r>
            <w:r w:rsidR="006A4C3E" w:rsidRPr="00136E59">
              <w:rPr>
                <w:rFonts w:ascii="ＭＳ 明朝" w:hAnsi="ＭＳ 明朝" w:hint="eastAsia"/>
                <w:sz w:val="20"/>
                <w:szCs w:val="20"/>
              </w:rPr>
              <w:t>。</w:t>
            </w:r>
          </w:p>
          <w:p w14:paraId="3ACB8D13" w14:textId="77777777" w:rsidR="006A4C3E" w:rsidRPr="00136E59" w:rsidRDefault="006A4C3E" w:rsidP="006A4C3E">
            <w:pPr>
              <w:pStyle w:val="a9"/>
              <w:rPr>
                <w:rFonts w:ascii="ＭＳ 明朝" w:hAnsi="ＭＳ 明朝" w:cs="ＭＳ ゴシック"/>
                <w:color w:val="000000"/>
                <w:kern w:val="0"/>
                <w:sz w:val="20"/>
                <w:szCs w:val="20"/>
                <w:highlight w:val="yellow"/>
              </w:rPr>
            </w:pPr>
          </w:p>
          <w:p w14:paraId="5D42204F" w14:textId="20E96330" w:rsidR="006A4C3E" w:rsidRPr="005C3748" w:rsidRDefault="005C3748" w:rsidP="005C3748">
            <w:pPr>
              <w:ind w:left="200" w:hangingChars="100" w:hanging="200"/>
              <w:rPr>
                <w:rFonts w:ascii="ＭＳ ゴシック" w:eastAsia="ＭＳ ゴシック" w:hAnsi="ＭＳ ゴシック"/>
                <w:sz w:val="20"/>
                <w:szCs w:val="20"/>
              </w:rPr>
            </w:pPr>
            <w:r w:rsidRPr="00136E59">
              <w:rPr>
                <w:rFonts w:ascii="ＭＳ 明朝" w:hAnsi="ＭＳ 明朝" w:cs="ＭＳ ゴシック"/>
                <w:color w:val="000000"/>
                <w:kern w:val="0"/>
                <w:sz w:val="20"/>
                <w:szCs w:val="20"/>
              </w:rPr>
              <w:t>・</w:t>
            </w:r>
            <w:r w:rsidR="006A4C3E" w:rsidRPr="00136E59">
              <w:rPr>
                <w:rFonts w:ascii="ＭＳ 明朝" w:hAnsi="ＭＳ 明朝" w:cs="ＭＳ ゴシック" w:hint="eastAsia"/>
                <w:color w:val="000000"/>
                <w:kern w:val="0"/>
                <w:sz w:val="20"/>
                <w:szCs w:val="20"/>
              </w:rPr>
              <w:t>香り長持ちタイプの柔軟剤では、強い発がん性を持つイソシアネートが香料を包むマイクロカプセルの原料として含まれている</w:t>
            </w:r>
            <w:r w:rsidR="001E70D3" w:rsidRPr="00136E59">
              <w:rPr>
                <w:rFonts w:ascii="ＭＳ 明朝" w:hAnsi="ＭＳ 明朝" w:cs="ＭＳ ゴシック" w:hint="eastAsia"/>
                <w:color w:val="000000"/>
                <w:kern w:val="0"/>
                <w:sz w:val="20"/>
                <w:szCs w:val="20"/>
              </w:rPr>
              <w:t>との指摘がある</w:t>
            </w:r>
            <w:r w:rsidR="006A4C3E" w:rsidRPr="00136E59">
              <w:rPr>
                <w:rFonts w:ascii="ＭＳ 明朝" w:hAnsi="ＭＳ 明朝" w:cs="ＭＳ ゴシック" w:hint="eastAsia"/>
                <w:color w:val="000000"/>
                <w:kern w:val="0"/>
                <w:sz w:val="20"/>
                <w:szCs w:val="20"/>
              </w:rPr>
              <w:t>。教室の空気環境を調べる一環としてイソシアネートについても調査項目に追加する必要があるが、見解は</w:t>
            </w:r>
            <w:r w:rsidR="006A4C3E" w:rsidRPr="005C3748">
              <w:rPr>
                <w:rFonts w:ascii="ＭＳ 明朝" w:hAnsi="ＭＳ 明朝" w:cs="ＭＳ ゴシック" w:hint="eastAsia"/>
                <w:color w:val="000000"/>
                <w:kern w:val="0"/>
                <w:sz w:val="20"/>
                <w:szCs w:val="20"/>
              </w:rPr>
              <w:t>。</w:t>
            </w:r>
          </w:p>
          <w:p w14:paraId="047D9008" w14:textId="462D591C" w:rsidR="007C05EA" w:rsidRPr="009F2111" w:rsidRDefault="007C05EA" w:rsidP="007C05EA">
            <w:pPr>
              <w:rPr>
                <w:rFonts w:ascii="ＭＳ ゴシック" w:eastAsia="ＭＳ ゴシック" w:hAnsi="ＭＳ ゴシック"/>
                <w:sz w:val="20"/>
                <w:szCs w:val="20"/>
              </w:rPr>
            </w:pPr>
          </w:p>
          <w:p w14:paraId="0DB3AEE6" w14:textId="599582D8" w:rsidR="002D6040" w:rsidRPr="009F2111" w:rsidRDefault="002D6040" w:rsidP="002D6040">
            <w:pPr>
              <w:rPr>
                <w:rFonts w:ascii="ＭＳ ゴシック" w:eastAsia="ＭＳ ゴシック" w:hAnsi="ＭＳ ゴシック"/>
                <w:szCs w:val="21"/>
              </w:rPr>
            </w:pPr>
            <w:r w:rsidRPr="009F2111">
              <w:rPr>
                <w:rFonts w:ascii="ＭＳ ゴシック" w:eastAsia="ＭＳ ゴシック" w:hAnsi="ＭＳ ゴシック" w:hint="eastAsia"/>
                <w:szCs w:val="21"/>
              </w:rPr>
              <w:t>２</w:t>
            </w:r>
            <w:r w:rsidR="00E66612" w:rsidRPr="009F2111">
              <w:rPr>
                <w:rFonts w:ascii="ＭＳ ゴシック" w:eastAsia="ＭＳ ゴシック" w:hAnsi="ＭＳ ゴシック" w:hint="eastAsia"/>
                <w:szCs w:val="21"/>
              </w:rPr>
              <w:t>生理に関する課題について</w:t>
            </w:r>
          </w:p>
          <w:p w14:paraId="0159F61D" w14:textId="1F25B658" w:rsidR="00E5466E" w:rsidRPr="00136E59" w:rsidRDefault="005C3748" w:rsidP="005C3748">
            <w:pPr>
              <w:ind w:left="200" w:hangingChars="100" w:hanging="200"/>
              <w:rPr>
                <w:rFonts w:ascii="ＭＳ 明朝" w:hAnsi="ＭＳ 明朝"/>
                <w:sz w:val="20"/>
                <w:szCs w:val="20"/>
              </w:rPr>
            </w:pPr>
            <w:r>
              <w:rPr>
                <w:rFonts w:ascii="ＭＳ 明朝" w:hAnsi="ＭＳ 明朝"/>
                <w:sz w:val="20"/>
                <w:szCs w:val="20"/>
              </w:rPr>
              <w:t>・</w:t>
            </w:r>
            <w:r w:rsidR="00E66612" w:rsidRPr="00136E59">
              <w:rPr>
                <w:rFonts w:ascii="ＭＳ 明朝" w:hAnsi="ＭＳ 明朝" w:hint="eastAsia"/>
                <w:sz w:val="20"/>
                <w:szCs w:val="20"/>
              </w:rPr>
              <w:t>困窮者自立相談支援事業所</w:t>
            </w:r>
            <w:r w:rsidR="00286572" w:rsidRPr="00136E59">
              <w:rPr>
                <w:rFonts w:hint="eastAsia"/>
                <w:sz w:val="20"/>
                <w:szCs w:val="20"/>
              </w:rPr>
              <w:t>へ</w:t>
            </w:r>
            <w:r w:rsidR="00E66612" w:rsidRPr="00136E59">
              <w:rPr>
                <w:rFonts w:hint="eastAsia"/>
                <w:sz w:val="20"/>
                <w:szCs w:val="20"/>
              </w:rPr>
              <w:t>相談に</w:t>
            </w:r>
            <w:r w:rsidR="00376C38" w:rsidRPr="00136E59">
              <w:rPr>
                <w:rFonts w:hint="eastAsia"/>
                <w:sz w:val="20"/>
                <w:szCs w:val="20"/>
              </w:rPr>
              <w:t>訪れ</w:t>
            </w:r>
            <w:r w:rsidR="00E55680" w:rsidRPr="00136E59">
              <w:rPr>
                <w:rFonts w:hint="eastAsia"/>
                <w:sz w:val="20"/>
                <w:szCs w:val="20"/>
              </w:rPr>
              <w:t>た方や、</w:t>
            </w:r>
            <w:r w:rsidR="00E66612" w:rsidRPr="00136E59">
              <w:rPr>
                <w:rFonts w:ascii="ＭＳ 明朝" w:hAnsi="ＭＳ 明朝" w:hint="eastAsia"/>
                <w:sz w:val="20"/>
                <w:szCs w:val="20"/>
              </w:rPr>
              <w:t>フードバンクを利用している方のうち、必要</w:t>
            </w:r>
            <w:r w:rsidR="00E55680" w:rsidRPr="00136E59">
              <w:rPr>
                <w:rFonts w:hint="eastAsia"/>
                <w:sz w:val="20"/>
                <w:szCs w:val="20"/>
              </w:rPr>
              <w:t>な</w:t>
            </w:r>
            <w:r w:rsidR="00E66612" w:rsidRPr="00136E59">
              <w:rPr>
                <w:rFonts w:hint="eastAsia"/>
                <w:sz w:val="20"/>
                <w:szCs w:val="20"/>
              </w:rPr>
              <w:t>方</w:t>
            </w:r>
            <w:r w:rsidR="00E55680" w:rsidRPr="00136E59">
              <w:rPr>
                <w:rFonts w:hint="eastAsia"/>
                <w:sz w:val="20"/>
                <w:szCs w:val="20"/>
              </w:rPr>
              <w:t>への</w:t>
            </w:r>
            <w:r w:rsidR="00E66612" w:rsidRPr="00136E59">
              <w:rPr>
                <w:rFonts w:ascii="ＭＳ 明朝" w:hAnsi="ＭＳ 明朝" w:hint="eastAsia"/>
                <w:sz w:val="20"/>
                <w:szCs w:val="20"/>
              </w:rPr>
              <w:t>生理用品の配布が始ま</w:t>
            </w:r>
            <w:r w:rsidR="00286572" w:rsidRPr="00136E59">
              <w:rPr>
                <w:rFonts w:ascii="ＭＳ 明朝" w:hAnsi="ＭＳ 明朝" w:hint="eastAsia"/>
                <w:sz w:val="20"/>
                <w:szCs w:val="20"/>
              </w:rPr>
              <w:t>り</w:t>
            </w:r>
            <w:r w:rsidR="00E66612" w:rsidRPr="00136E59">
              <w:rPr>
                <w:rFonts w:ascii="ＭＳ 明朝" w:hAnsi="ＭＳ 明朝" w:hint="eastAsia"/>
                <w:sz w:val="20"/>
                <w:szCs w:val="20"/>
              </w:rPr>
              <w:t>数か月が経</w:t>
            </w:r>
            <w:r w:rsidR="00286572" w:rsidRPr="00136E59">
              <w:rPr>
                <w:rFonts w:ascii="ＭＳ 明朝" w:hAnsi="ＭＳ 明朝" w:hint="eastAsia"/>
                <w:sz w:val="20"/>
                <w:szCs w:val="20"/>
              </w:rPr>
              <w:t>つ</w:t>
            </w:r>
            <w:r w:rsidR="00E66612" w:rsidRPr="00136E59">
              <w:rPr>
                <w:rFonts w:ascii="ＭＳ 明朝" w:hAnsi="ＭＳ 明朝" w:hint="eastAsia"/>
                <w:sz w:val="20"/>
                <w:szCs w:val="20"/>
              </w:rPr>
              <w:t>。配布の方法と</w:t>
            </w:r>
            <w:r w:rsidR="00286572" w:rsidRPr="00136E59">
              <w:rPr>
                <w:rFonts w:ascii="ＭＳ 明朝" w:hAnsi="ＭＳ 明朝" w:hint="eastAsia"/>
                <w:sz w:val="20"/>
                <w:szCs w:val="20"/>
              </w:rPr>
              <w:t>配布</w:t>
            </w:r>
            <w:r w:rsidR="00E66612" w:rsidRPr="00136E59">
              <w:rPr>
                <w:rFonts w:ascii="ＭＳ 明朝" w:hAnsi="ＭＳ 明朝" w:hint="eastAsia"/>
                <w:sz w:val="20"/>
                <w:szCs w:val="20"/>
              </w:rPr>
              <w:t>量、利用者の声</w:t>
            </w:r>
            <w:r w:rsidR="00286572" w:rsidRPr="00136E59">
              <w:rPr>
                <w:rFonts w:ascii="ＭＳ 明朝" w:hAnsi="ＭＳ 明朝" w:hint="eastAsia"/>
                <w:sz w:val="20"/>
                <w:szCs w:val="20"/>
              </w:rPr>
              <w:t>は</w:t>
            </w:r>
            <w:r w:rsidR="008A6924" w:rsidRPr="00136E59">
              <w:rPr>
                <w:rFonts w:ascii="ＭＳ 明朝" w:hAnsi="ＭＳ 明朝" w:hint="eastAsia"/>
                <w:sz w:val="20"/>
                <w:szCs w:val="20"/>
              </w:rPr>
              <w:t>。また、</w:t>
            </w:r>
            <w:r w:rsidR="00E66612" w:rsidRPr="00136E59">
              <w:rPr>
                <w:rFonts w:ascii="ＭＳ 明朝" w:hAnsi="ＭＳ 明朝" w:hint="eastAsia"/>
                <w:sz w:val="20"/>
                <w:szCs w:val="20"/>
              </w:rPr>
              <w:t>購入にかかる金額は年間でどの程度の見込み</w:t>
            </w:r>
            <w:r w:rsidR="008A6924" w:rsidRPr="00136E59">
              <w:rPr>
                <w:rFonts w:ascii="ＭＳ 明朝" w:hAnsi="ＭＳ 明朝" w:hint="eastAsia"/>
                <w:sz w:val="20"/>
                <w:szCs w:val="20"/>
              </w:rPr>
              <w:t>か。</w:t>
            </w:r>
          </w:p>
          <w:p w14:paraId="1CAECACC" w14:textId="77777777" w:rsidR="00743D91" w:rsidRPr="00136E59" w:rsidRDefault="00743D91" w:rsidP="00743D91">
            <w:pPr>
              <w:rPr>
                <w:rFonts w:ascii="ＭＳ 明朝" w:hAnsi="ＭＳ 明朝"/>
                <w:sz w:val="20"/>
                <w:szCs w:val="20"/>
              </w:rPr>
            </w:pPr>
          </w:p>
          <w:p w14:paraId="2E5C3176" w14:textId="634AABCB" w:rsidR="006D7051" w:rsidRPr="00136E59" w:rsidRDefault="00B37EF2" w:rsidP="00B27B30">
            <w:pPr>
              <w:ind w:left="200" w:hangingChars="100" w:hanging="200"/>
              <w:rPr>
                <w:rFonts w:ascii="ＭＳ 明朝" w:hAnsi="ＭＳ 明朝"/>
                <w:color w:val="000000" w:themeColor="text1"/>
                <w:sz w:val="20"/>
                <w:szCs w:val="20"/>
              </w:rPr>
            </w:pPr>
            <w:r w:rsidRPr="00136E59">
              <w:rPr>
                <w:rFonts w:ascii="ＭＳ 明朝" w:hAnsi="ＭＳ 明朝" w:hint="eastAsia"/>
                <w:color w:val="000000" w:themeColor="text1"/>
                <w:sz w:val="20"/>
                <w:szCs w:val="20"/>
              </w:rPr>
              <w:t>・</w:t>
            </w:r>
            <w:r w:rsidR="00DA3A30" w:rsidRPr="00136E59">
              <w:rPr>
                <w:rFonts w:ascii="ＭＳ 明朝" w:hAnsi="ＭＳ 明朝" w:hint="eastAsia"/>
                <w:color w:val="000000" w:themeColor="text1"/>
                <w:sz w:val="20"/>
                <w:szCs w:val="20"/>
              </w:rPr>
              <w:t>生理用品を持参していない児童生徒は、休み時間に保健室で事情を説明し、生理用品を受け取っている。トイレへの設置が必要。</w:t>
            </w:r>
          </w:p>
          <w:p w14:paraId="093AF78A" w14:textId="77777777" w:rsidR="003037EF" w:rsidRPr="00136E59" w:rsidRDefault="003037EF" w:rsidP="00C679B5">
            <w:pPr>
              <w:ind w:left="200" w:hangingChars="100" w:hanging="200"/>
              <w:rPr>
                <w:rFonts w:ascii="ＭＳ ゴシック" w:eastAsia="ＭＳ ゴシック" w:hAnsi="ＭＳ ゴシック"/>
                <w:sz w:val="20"/>
                <w:szCs w:val="20"/>
              </w:rPr>
            </w:pPr>
          </w:p>
          <w:p w14:paraId="355D0174" w14:textId="59281EB1" w:rsidR="008B6AA0" w:rsidRPr="00136E59" w:rsidRDefault="00A826C6" w:rsidP="00A826C6">
            <w:pPr>
              <w:ind w:left="210" w:hangingChars="100" w:hanging="210"/>
              <w:rPr>
                <w:rFonts w:asciiTheme="majorEastAsia" w:eastAsiaTheme="majorEastAsia" w:hAnsiTheme="majorEastAsia"/>
                <w:color w:val="000000" w:themeColor="text1"/>
                <w:sz w:val="20"/>
                <w:szCs w:val="20"/>
              </w:rPr>
            </w:pPr>
            <w:r w:rsidRPr="00136E59">
              <w:rPr>
                <w:rFonts w:asciiTheme="majorEastAsia" w:eastAsiaTheme="majorEastAsia" w:hAnsiTheme="majorEastAsia" w:hint="eastAsia"/>
                <w:szCs w:val="21"/>
              </w:rPr>
              <w:t>３コロナ禍における健康の取</w:t>
            </w:r>
            <w:r w:rsidR="003E47DF" w:rsidRPr="00136E59">
              <w:rPr>
                <w:rFonts w:asciiTheme="majorEastAsia" w:eastAsiaTheme="majorEastAsia" w:hAnsiTheme="majorEastAsia" w:hint="eastAsia"/>
              </w:rPr>
              <w:t>り</w:t>
            </w:r>
            <w:r w:rsidRPr="00136E59">
              <w:rPr>
                <w:rFonts w:asciiTheme="majorEastAsia" w:eastAsiaTheme="majorEastAsia" w:hAnsiTheme="majorEastAsia" w:hint="eastAsia"/>
              </w:rPr>
              <w:t>組</w:t>
            </w:r>
            <w:r w:rsidR="003E47DF" w:rsidRPr="00136E59">
              <w:rPr>
                <w:rFonts w:asciiTheme="majorEastAsia" w:eastAsiaTheme="majorEastAsia" w:hAnsiTheme="majorEastAsia" w:hint="eastAsia"/>
              </w:rPr>
              <w:t>み</w:t>
            </w:r>
            <w:r w:rsidRPr="00136E59">
              <w:rPr>
                <w:rFonts w:asciiTheme="majorEastAsia" w:eastAsiaTheme="majorEastAsia" w:hAnsiTheme="majorEastAsia" w:hint="eastAsia"/>
                <w:szCs w:val="21"/>
              </w:rPr>
              <w:t>について</w:t>
            </w:r>
          </w:p>
          <w:p w14:paraId="0BD71869" w14:textId="1644E278" w:rsidR="002505C5" w:rsidRPr="00136E59" w:rsidRDefault="008B6AA0" w:rsidP="002505C5">
            <w:pPr>
              <w:ind w:left="200" w:hangingChars="100" w:hanging="200"/>
              <w:rPr>
                <w:rFonts w:ascii="ＭＳ 明朝" w:hAnsi="ＭＳ 明朝"/>
                <w:sz w:val="20"/>
                <w:szCs w:val="20"/>
              </w:rPr>
            </w:pPr>
            <w:r w:rsidRPr="009F2111">
              <w:rPr>
                <w:rFonts w:ascii="ＭＳ 明朝" w:hAnsi="ＭＳ 明朝" w:hint="eastAsia"/>
                <w:sz w:val="20"/>
                <w:szCs w:val="20"/>
              </w:rPr>
              <w:t>・</w:t>
            </w:r>
            <w:r w:rsidR="002505C5" w:rsidRPr="00136E59">
              <w:rPr>
                <w:rFonts w:ascii="ＭＳ 明朝" w:hAnsi="ＭＳ 明朝" w:hint="eastAsia"/>
                <w:sz w:val="20"/>
                <w:szCs w:val="20"/>
              </w:rPr>
              <w:t>市のがん検診、特定健診について、新型コロナウイルスの影響を受ける前と比較し、2020年度以降の受診率の変化は。</w:t>
            </w:r>
          </w:p>
          <w:p w14:paraId="6BB0C82B" w14:textId="77777777" w:rsidR="002505C5" w:rsidRPr="00136E59" w:rsidRDefault="002505C5" w:rsidP="002505C5">
            <w:pPr>
              <w:ind w:left="200" w:hangingChars="100" w:hanging="200"/>
              <w:rPr>
                <w:rFonts w:ascii="ＭＳ 明朝" w:hAnsi="ＭＳ 明朝"/>
                <w:sz w:val="20"/>
                <w:szCs w:val="20"/>
              </w:rPr>
            </w:pPr>
          </w:p>
          <w:p w14:paraId="72AA9472" w14:textId="32506140" w:rsidR="00A17253" w:rsidRPr="00136E59" w:rsidRDefault="00296AA3" w:rsidP="00A17253">
            <w:pPr>
              <w:ind w:left="200" w:hangingChars="100" w:hanging="200"/>
              <w:rPr>
                <w:rFonts w:ascii="ＭＳ 明朝" w:hAnsi="ＭＳ 明朝"/>
                <w:sz w:val="20"/>
                <w:szCs w:val="20"/>
              </w:rPr>
            </w:pPr>
            <w:r w:rsidRPr="00136E59">
              <w:rPr>
                <w:rFonts w:ascii="ＭＳ 明朝" w:hAnsi="ＭＳ 明朝" w:hint="eastAsia"/>
                <w:sz w:val="20"/>
                <w:szCs w:val="20"/>
              </w:rPr>
              <w:t>・</w:t>
            </w:r>
            <w:r w:rsidR="00A17253" w:rsidRPr="00136E59">
              <w:rPr>
                <w:rFonts w:ascii="ＭＳ 明朝" w:hAnsi="ＭＳ 明朝" w:hint="eastAsia"/>
                <w:sz w:val="20"/>
                <w:szCs w:val="20"/>
              </w:rPr>
              <w:t>コロナ以前から</w:t>
            </w:r>
            <w:r w:rsidR="006A32F0" w:rsidRPr="00136E59">
              <w:rPr>
                <w:rFonts w:ascii="ＭＳ 明朝" w:hAnsi="ＭＳ 明朝" w:hint="eastAsia"/>
                <w:sz w:val="20"/>
                <w:szCs w:val="20"/>
              </w:rPr>
              <w:t>がん検診受診率の向上が大きな課題</w:t>
            </w:r>
            <w:r w:rsidR="00A17253" w:rsidRPr="00136E59">
              <w:rPr>
                <w:rFonts w:ascii="ＭＳ 明朝" w:hAnsi="ＭＳ 明朝" w:hint="eastAsia"/>
                <w:sz w:val="20"/>
                <w:szCs w:val="20"/>
              </w:rPr>
              <w:t>であった</w:t>
            </w:r>
            <w:r w:rsidR="006A32F0" w:rsidRPr="00136E59">
              <w:rPr>
                <w:rFonts w:ascii="ＭＳ 明朝" w:hAnsi="ＭＳ 明朝" w:hint="eastAsia"/>
                <w:sz w:val="20"/>
                <w:szCs w:val="20"/>
              </w:rPr>
              <w:t>。検診受診率向上に向けた取り組みは。</w:t>
            </w:r>
          </w:p>
          <w:p w14:paraId="767B0ED8" w14:textId="67C75B92" w:rsidR="00A17253" w:rsidRPr="00136E59" w:rsidRDefault="00A17253" w:rsidP="00A17253">
            <w:pPr>
              <w:ind w:left="200" w:hangingChars="100" w:hanging="200"/>
              <w:rPr>
                <w:rFonts w:ascii="ＭＳ 明朝" w:hAnsi="ＭＳ 明朝"/>
                <w:sz w:val="20"/>
                <w:szCs w:val="20"/>
              </w:rPr>
            </w:pPr>
          </w:p>
          <w:p w14:paraId="6610DD48" w14:textId="77777777" w:rsidR="00A17253" w:rsidRPr="00136E59" w:rsidRDefault="00A17253" w:rsidP="00A17253">
            <w:pPr>
              <w:ind w:left="200" w:hangingChars="100" w:hanging="200"/>
              <w:rPr>
                <w:rFonts w:ascii="ＭＳ 明朝" w:hAnsi="ＭＳ 明朝"/>
                <w:sz w:val="20"/>
                <w:szCs w:val="20"/>
              </w:rPr>
            </w:pPr>
          </w:p>
          <w:p w14:paraId="4A300FCC" w14:textId="0FB61DC6" w:rsidR="00F51613" w:rsidRPr="00136E59" w:rsidRDefault="00A17253" w:rsidP="00E86DAC">
            <w:pPr>
              <w:ind w:left="200" w:hangingChars="100" w:hanging="200"/>
              <w:rPr>
                <w:rFonts w:ascii="ＭＳ 明朝" w:hAnsi="ＭＳ 明朝"/>
                <w:sz w:val="20"/>
                <w:szCs w:val="20"/>
              </w:rPr>
            </w:pPr>
            <w:r w:rsidRPr="00136E59">
              <w:rPr>
                <w:rFonts w:ascii="ＭＳ 明朝" w:hAnsi="ＭＳ 明朝" w:hint="eastAsia"/>
                <w:sz w:val="20"/>
                <w:szCs w:val="20"/>
              </w:rPr>
              <w:t>・</w:t>
            </w:r>
            <w:r w:rsidR="0007659D" w:rsidRPr="00136E59">
              <w:rPr>
                <w:rFonts w:hint="eastAsia"/>
                <w:sz w:val="20"/>
                <w:szCs w:val="20"/>
              </w:rPr>
              <w:t>コロナ自粛の影響もあり、</w:t>
            </w:r>
            <w:r w:rsidRPr="00136E59">
              <w:rPr>
                <w:rFonts w:hint="eastAsia"/>
                <w:sz w:val="20"/>
                <w:szCs w:val="20"/>
              </w:rPr>
              <w:t>日常</w:t>
            </w:r>
            <w:r w:rsidR="00490018" w:rsidRPr="00136E59">
              <w:rPr>
                <w:rFonts w:hint="eastAsia"/>
                <w:sz w:val="20"/>
                <w:szCs w:val="20"/>
              </w:rPr>
              <w:t>生活での</w:t>
            </w:r>
            <w:r w:rsidRPr="00136E59">
              <w:rPr>
                <w:rFonts w:ascii="ＭＳ 明朝" w:hAnsi="ＭＳ 明朝" w:hint="eastAsia"/>
                <w:sz w:val="20"/>
                <w:szCs w:val="20"/>
              </w:rPr>
              <w:t>運動量は減少傾向となってい</w:t>
            </w:r>
            <w:r w:rsidR="0067413A" w:rsidRPr="00136E59">
              <w:rPr>
                <w:rFonts w:ascii="ＭＳ 明朝" w:hAnsi="ＭＳ 明朝" w:hint="eastAsia"/>
                <w:sz w:val="20"/>
                <w:szCs w:val="20"/>
              </w:rPr>
              <w:t>る</w:t>
            </w:r>
            <w:r w:rsidR="00490018" w:rsidRPr="00136E59">
              <w:rPr>
                <w:rFonts w:ascii="ＭＳ 明朝" w:hAnsi="ＭＳ 明朝" w:hint="eastAsia"/>
                <w:sz w:val="20"/>
                <w:szCs w:val="20"/>
              </w:rPr>
              <w:t>が、</w:t>
            </w:r>
            <w:r w:rsidRPr="00136E59">
              <w:rPr>
                <w:rFonts w:ascii="ＭＳ 明朝" w:hAnsi="ＭＳ 明朝" w:hint="eastAsia"/>
                <w:sz w:val="20"/>
                <w:szCs w:val="20"/>
              </w:rPr>
              <w:t>課題</w:t>
            </w:r>
            <w:r w:rsidR="00490018" w:rsidRPr="00136E59">
              <w:rPr>
                <w:rFonts w:ascii="ＭＳ 明朝" w:hAnsi="ＭＳ 明朝" w:hint="eastAsia"/>
                <w:sz w:val="20"/>
                <w:szCs w:val="20"/>
              </w:rPr>
              <w:t>は何か</w:t>
            </w:r>
            <w:r w:rsidRPr="00136E59">
              <w:rPr>
                <w:rFonts w:ascii="ＭＳ 明朝" w:hAnsi="ＭＳ 明朝" w:hint="eastAsia"/>
                <w:sz w:val="20"/>
                <w:szCs w:val="20"/>
              </w:rPr>
              <w:t>。また、課題解消</w:t>
            </w:r>
            <w:r w:rsidR="00490018" w:rsidRPr="00136E59">
              <w:rPr>
                <w:rFonts w:ascii="ＭＳ 明朝" w:hAnsi="ＭＳ 明朝" w:hint="eastAsia"/>
                <w:sz w:val="20"/>
                <w:szCs w:val="20"/>
              </w:rPr>
              <w:t>の</w:t>
            </w:r>
            <w:r w:rsidRPr="00136E59">
              <w:rPr>
                <w:rFonts w:ascii="ＭＳ 明朝" w:hAnsi="ＭＳ 明朝" w:hint="eastAsia"/>
                <w:sz w:val="20"/>
                <w:szCs w:val="20"/>
              </w:rPr>
              <w:t>ため</w:t>
            </w:r>
            <w:r w:rsidR="0067413A" w:rsidRPr="00136E59">
              <w:rPr>
                <w:rFonts w:ascii="ＭＳ 明朝" w:hAnsi="ＭＳ 明朝" w:hint="eastAsia"/>
                <w:sz w:val="20"/>
                <w:szCs w:val="20"/>
              </w:rPr>
              <w:t>の</w:t>
            </w:r>
            <w:r w:rsidRPr="00136E59">
              <w:rPr>
                <w:rFonts w:ascii="ＭＳ 明朝" w:hAnsi="ＭＳ 明朝" w:hint="eastAsia"/>
                <w:sz w:val="20"/>
                <w:szCs w:val="20"/>
              </w:rPr>
              <w:t>取り組</w:t>
            </w:r>
            <w:r w:rsidR="0067413A" w:rsidRPr="00136E59">
              <w:rPr>
                <w:rFonts w:ascii="ＭＳ 明朝" w:hAnsi="ＭＳ 明朝" w:hint="eastAsia"/>
                <w:sz w:val="20"/>
                <w:szCs w:val="20"/>
              </w:rPr>
              <w:t>み</w:t>
            </w:r>
            <w:r w:rsidRPr="00136E59">
              <w:rPr>
                <w:rFonts w:ascii="ＭＳ 明朝" w:hAnsi="ＭＳ 明朝" w:hint="eastAsia"/>
                <w:sz w:val="20"/>
                <w:szCs w:val="20"/>
              </w:rPr>
              <w:t>を伺</w:t>
            </w:r>
            <w:r w:rsidR="0067413A" w:rsidRPr="00136E59">
              <w:rPr>
                <w:rFonts w:ascii="ＭＳ 明朝" w:hAnsi="ＭＳ 明朝" w:hint="eastAsia"/>
                <w:sz w:val="20"/>
                <w:szCs w:val="20"/>
              </w:rPr>
              <w:t>う</w:t>
            </w:r>
            <w:r w:rsidRPr="00136E59">
              <w:rPr>
                <w:rFonts w:ascii="ＭＳ 明朝" w:hAnsi="ＭＳ 明朝" w:hint="eastAsia"/>
                <w:sz w:val="20"/>
                <w:szCs w:val="20"/>
              </w:rPr>
              <w:t>。</w:t>
            </w:r>
          </w:p>
          <w:p w14:paraId="2973F6E8" w14:textId="77777777" w:rsidR="00D52310" w:rsidRPr="00136E59" w:rsidRDefault="00D52310" w:rsidP="009F2111">
            <w:pPr>
              <w:rPr>
                <w:rFonts w:ascii="ＭＳ 明朝" w:hAnsi="ＭＳ 明朝"/>
                <w:sz w:val="20"/>
                <w:szCs w:val="20"/>
              </w:rPr>
            </w:pPr>
          </w:p>
          <w:p w14:paraId="7F7FCDC6" w14:textId="08C519AD" w:rsidR="00F51613" w:rsidRPr="009F2111" w:rsidRDefault="00F51613" w:rsidP="00812DD4">
            <w:pPr>
              <w:ind w:left="200" w:hangingChars="100" w:hanging="200"/>
              <w:rPr>
                <w:rFonts w:ascii="ＭＳ 明朝" w:hAnsi="ＭＳ 明朝"/>
                <w:sz w:val="20"/>
                <w:szCs w:val="20"/>
              </w:rPr>
            </w:pPr>
            <w:r w:rsidRPr="00136E59">
              <w:rPr>
                <w:rFonts w:ascii="ＭＳ 明朝" w:hAnsi="ＭＳ 明朝" w:hint="eastAsia"/>
                <w:sz w:val="20"/>
                <w:szCs w:val="20"/>
              </w:rPr>
              <w:t>・子どもたちは学校生活のほとんどの時間</w:t>
            </w:r>
            <w:r w:rsidR="00067D01" w:rsidRPr="00136E59">
              <w:rPr>
                <w:rFonts w:ascii="ＭＳ 明朝" w:hAnsi="ＭＳ 明朝" w:hint="eastAsia"/>
                <w:color w:val="FF0000"/>
                <w:sz w:val="20"/>
                <w:szCs w:val="20"/>
              </w:rPr>
              <w:t>、</w:t>
            </w:r>
            <w:r w:rsidRPr="00136E59">
              <w:rPr>
                <w:rFonts w:ascii="ＭＳ 明朝" w:hAnsi="ＭＳ 明朝" w:hint="eastAsia"/>
                <w:sz w:val="20"/>
                <w:szCs w:val="20"/>
              </w:rPr>
              <w:t>マスクを着用し息苦しさを訴える子もいる。健康チェックの一環として学校でマスク着用時の酸素飽和度を測ることができないか。</w:t>
            </w:r>
          </w:p>
        </w:tc>
        <w:tc>
          <w:tcPr>
            <w:tcW w:w="8351" w:type="dxa"/>
          </w:tcPr>
          <w:p w14:paraId="3C5777A2" w14:textId="77777777" w:rsidR="007C05EA" w:rsidRPr="00136E59" w:rsidRDefault="007C05EA" w:rsidP="007C05EA">
            <w:pPr>
              <w:rPr>
                <w:rFonts w:ascii="ＭＳ ゴシック" w:eastAsia="ＭＳ ゴシック" w:hAnsi="ＭＳ ゴシック"/>
                <w:szCs w:val="21"/>
              </w:rPr>
            </w:pPr>
            <w:r w:rsidRPr="00136E59">
              <w:rPr>
                <w:rFonts w:ascii="ＭＳ ゴシック" w:eastAsia="ＭＳ ゴシック" w:hAnsi="ＭＳ ゴシック" w:hint="eastAsia"/>
                <w:szCs w:val="21"/>
              </w:rPr>
              <w:t>１</w:t>
            </w:r>
          </w:p>
          <w:p w14:paraId="02956177" w14:textId="34D1CDEF" w:rsidR="007C05EA" w:rsidRPr="00136E59" w:rsidRDefault="00093BD0" w:rsidP="00093BD0">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香害について、柔軟剤や洗剤、芳香剤等の香りに含まれる化学物質により、めまいや吐き気、頭痛などを引き起こすことがあることは承知しており、このような症状に苦しんでいる方に対し配慮が必要であると認識している。</w:t>
            </w:r>
          </w:p>
          <w:p w14:paraId="2B08116E" w14:textId="77777777" w:rsidR="007C05EA" w:rsidRPr="00136E59" w:rsidRDefault="007C05EA" w:rsidP="007C05EA">
            <w:pPr>
              <w:rPr>
                <w:rFonts w:ascii="ＭＳ 明朝" w:hAnsi="ＭＳ 明朝"/>
                <w:sz w:val="20"/>
                <w:szCs w:val="20"/>
              </w:rPr>
            </w:pPr>
          </w:p>
          <w:p w14:paraId="4B403F0B" w14:textId="6A6F6E40" w:rsidR="00360181" w:rsidRPr="00136E59" w:rsidRDefault="00093BD0" w:rsidP="00093BD0">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商業施設でのポスター掲示については、商工会を通じ周知啓発への協力をお願いしてまいりたい。</w:t>
            </w:r>
          </w:p>
          <w:p w14:paraId="1A062B83" w14:textId="77777777" w:rsidR="00360181" w:rsidRPr="00136E59" w:rsidRDefault="00360181" w:rsidP="00360181">
            <w:pPr>
              <w:pStyle w:val="a9"/>
              <w:ind w:leftChars="0" w:left="360"/>
              <w:rPr>
                <w:rFonts w:ascii="ＭＳ 明朝" w:hAnsi="ＭＳ 明朝"/>
                <w:sz w:val="20"/>
                <w:szCs w:val="20"/>
              </w:rPr>
            </w:pPr>
          </w:p>
          <w:p w14:paraId="6FA2A68B" w14:textId="39610EA0" w:rsidR="007C05EA" w:rsidRPr="00136E59" w:rsidRDefault="00093BD0" w:rsidP="00093BD0">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市の施設などで使用する物品等の調達については、国等による「環境物品等の調達の推進等に関する法律」に基づき、毎年、指針を定め、国の方針に合わせた物品等の選択に努めることとしており、清掃において使用する洗浄剤については、可能な限り指定化学物質を含まないものの使用等を推奨している。また、指針では、公共施設の維持管理を行う受託業者等においても同様の考え方で物品等の調達を依頼するものとしている。</w:t>
            </w:r>
          </w:p>
          <w:p w14:paraId="2E94F16B" w14:textId="77777777" w:rsidR="000256EC" w:rsidRPr="00136E59" w:rsidRDefault="000256EC" w:rsidP="000256EC">
            <w:pPr>
              <w:pStyle w:val="a9"/>
              <w:rPr>
                <w:rFonts w:ascii="ＭＳ 明朝" w:hAnsi="ＭＳ 明朝"/>
                <w:sz w:val="20"/>
                <w:szCs w:val="20"/>
              </w:rPr>
            </w:pPr>
          </w:p>
          <w:p w14:paraId="46BF2901" w14:textId="77777777" w:rsidR="000256EC" w:rsidRPr="00136E59" w:rsidRDefault="000256EC" w:rsidP="000256EC">
            <w:pPr>
              <w:pStyle w:val="a9"/>
              <w:ind w:leftChars="0" w:left="360"/>
              <w:rPr>
                <w:rFonts w:ascii="ＭＳ 明朝" w:hAnsi="ＭＳ 明朝"/>
                <w:sz w:val="20"/>
                <w:szCs w:val="20"/>
              </w:rPr>
            </w:pPr>
          </w:p>
          <w:p w14:paraId="34B0F713" w14:textId="3CE73982" w:rsidR="006A4C3E" w:rsidRPr="00136E59" w:rsidRDefault="00093BD0" w:rsidP="00093BD0">
            <w:pPr>
              <w:ind w:left="200" w:hangingChars="100" w:hanging="200"/>
              <w:rPr>
                <w:rFonts w:ascii="ＭＳ 明朝" w:hAnsi="ＭＳ 明朝"/>
                <w:sz w:val="20"/>
                <w:szCs w:val="20"/>
              </w:rPr>
            </w:pPr>
            <w:r w:rsidRPr="00136E59">
              <w:rPr>
                <w:rFonts w:ascii="ＭＳ 明朝" w:hAnsi="ＭＳ 明朝"/>
                <w:sz w:val="20"/>
                <w:szCs w:val="20"/>
              </w:rPr>
              <w:t>・</w:t>
            </w:r>
            <w:r w:rsidR="007C05EA" w:rsidRPr="00136E59">
              <w:rPr>
                <w:rFonts w:ascii="ＭＳ 明朝" w:hAnsi="ＭＳ 明朝" w:hint="eastAsia"/>
                <w:sz w:val="20"/>
                <w:szCs w:val="20"/>
              </w:rPr>
              <w:t>市庁舎等の公共施設で使用される手洗い洗剤について、国の環境物品等の調達の推進に関する基本方針において手洗い洗剤に香料や合成洗剤についての基準がなく、対応は難しいものと考えているが、今後も香料を含む化学物質に関する国の情報等を注視し、環境や健康に配慮した物品の購入に努めてまいりたい。</w:t>
            </w:r>
          </w:p>
          <w:p w14:paraId="04036B59" w14:textId="061B1D13" w:rsidR="006A4C3E" w:rsidRPr="00136E59" w:rsidRDefault="006A4C3E" w:rsidP="006A4C3E">
            <w:pPr>
              <w:pStyle w:val="a9"/>
              <w:rPr>
                <w:rFonts w:ascii="ＭＳ 明朝" w:hAnsi="ＭＳ 明朝"/>
                <w:sz w:val="20"/>
                <w:szCs w:val="20"/>
              </w:rPr>
            </w:pPr>
          </w:p>
          <w:p w14:paraId="59370784" w14:textId="77777777" w:rsidR="006A4C3E" w:rsidRPr="00136E59" w:rsidRDefault="006A4C3E" w:rsidP="006A4C3E">
            <w:pPr>
              <w:pStyle w:val="a9"/>
              <w:rPr>
                <w:rFonts w:ascii="ＭＳ 明朝" w:hAnsi="ＭＳ 明朝"/>
                <w:sz w:val="20"/>
                <w:szCs w:val="20"/>
              </w:rPr>
            </w:pPr>
          </w:p>
          <w:p w14:paraId="4DDC052D" w14:textId="2963F4F7" w:rsidR="007C05EA" w:rsidRPr="00136E59" w:rsidRDefault="00093BD0" w:rsidP="00093BD0">
            <w:pPr>
              <w:ind w:left="200" w:hangingChars="100" w:hanging="200"/>
              <w:rPr>
                <w:rFonts w:ascii="ＭＳ 明朝" w:hAnsi="ＭＳ 明朝"/>
                <w:sz w:val="20"/>
                <w:szCs w:val="20"/>
              </w:rPr>
            </w:pPr>
            <w:r w:rsidRPr="00136E59">
              <w:rPr>
                <w:rFonts w:ascii="ＭＳ 明朝" w:hAnsi="ＭＳ 明朝"/>
                <w:sz w:val="20"/>
                <w:szCs w:val="20"/>
              </w:rPr>
              <w:t>・</w:t>
            </w:r>
            <w:r w:rsidR="006A4C3E" w:rsidRPr="00136E59">
              <w:rPr>
                <w:rFonts w:ascii="ＭＳ 明朝" w:hAnsi="ＭＳ 明朝" w:hint="eastAsia"/>
                <w:sz w:val="20"/>
                <w:szCs w:val="20"/>
              </w:rPr>
              <w:t>学校環境衛生基準で規定されている測定対象物質は、科学的な知見から国が指定して</w:t>
            </w:r>
            <w:r w:rsidR="001E70D3" w:rsidRPr="00136E59">
              <w:rPr>
                <w:rFonts w:ascii="ＭＳ 明朝" w:hAnsi="ＭＳ 明朝" w:hint="eastAsia"/>
                <w:sz w:val="20"/>
                <w:szCs w:val="20"/>
              </w:rPr>
              <w:t>おり</w:t>
            </w:r>
            <w:r w:rsidRPr="00136E59">
              <w:rPr>
                <w:rFonts w:ascii="ＭＳ 明朝" w:hAnsi="ＭＳ 明朝" w:hint="eastAsia"/>
                <w:sz w:val="20"/>
                <w:szCs w:val="20"/>
              </w:rPr>
              <w:t>、</w:t>
            </w:r>
            <w:r w:rsidR="006A4C3E" w:rsidRPr="00136E59">
              <w:rPr>
                <w:rFonts w:ascii="ＭＳ 明朝" w:hAnsi="ＭＳ 明朝" w:hint="eastAsia"/>
                <w:sz w:val="20"/>
                <w:szCs w:val="20"/>
              </w:rPr>
              <w:t>市が独自にイソシアネートを追加することは考えていない。教室内の空気を清浄に保つためには適切な換気が重要</w:t>
            </w:r>
            <w:r w:rsidR="00AA3252" w:rsidRPr="00136E59">
              <w:rPr>
                <w:rFonts w:ascii="ＭＳ 明朝" w:hAnsi="ＭＳ 明朝" w:hint="eastAsia"/>
                <w:sz w:val="20"/>
                <w:szCs w:val="20"/>
              </w:rPr>
              <w:t>なこと</w:t>
            </w:r>
            <w:r w:rsidR="006A4C3E" w:rsidRPr="00136E59">
              <w:rPr>
                <w:rFonts w:ascii="ＭＳ 明朝" w:hAnsi="ＭＳ 明朝" w:hint="eastAsia"/>
                <w:sz w:val="20"/>
                <w:szCs w:val="20"/>
              </w:rPr>
              <w:t>から、新型コロナウイルスやインフルエンザ等の感染症予防の観点からも適切な換気が実施されるよう指導・助言してまいりたい。</w:t>
            </w:r>
          </w:p>
          <w:p w14:paraId="33A0FC6B" w14:textId="77777777" w:rsidR="00C77812" w:rsidRPr="00136E59" w:rsidRDefault="00C77812" w:rsidP="007C05EA">
            <w:pPr>
              <w:rPr>
                <w:rFonts w:ascii="ＭＳ ゴシック" w:eastAsia="ＭＳ ゴシック" w:hAnsi="ＭＳ ゴシック"/>
                <w:szCs w:val="21"/>
              </w:rPr>
            </w:pPr>
          </w:p>
          <w:p w14:paraId="4532A4CF" w14:textId="77407334" w:rsidR="00780A33" w:rsidRPr="00136E59" w:rsidRDefault="003E6DCE" w:rsidP="00C679B5">
            <w:pPr>
              <w:ind w:left="210" w:hangingChars="100" w:hanging="210"/>
              <w:rPr>
                <w:rFonts w:asciiTheme="minorEastAsia" w:hAnsiTheme="minorEastAsia"/>
                <w:sz w:val="20"/>
                <w:szCs w:val="20"/>
              </w:rPr>
            </w:pPr>
            <w:r w:rsidRPr="00136E59">
              <w:rPr>
                <w:rFonts w:ascii="ＭＳ ゴシック" w:eastAsia="ＭＳ ゴシック" w:hAnsi="ＭＳ ゴシック" w:hint="eastAsia"/>
                <w:szCs w:val="21"/>
              </w:rPr>
              <w:t>２</w:t>
            </w:r>
          </w:p>
          <w:p w14:paraId="2C5D1078" w14:textId="26804E27" w:rsidR="00B37EF2" w:rsidRPr="00136E59" w:rsidRDefault="00B37EF2" w:rsidP="008A6924">
            <w:pPr>
              <w:ind w:left="200" w:hangingChars="100" w:hanging="200"/>
              <w:rPr>
                <w:rFonts w:asciiTheme="minorEastAsia" w:hAnsiTheme="minorEastAsia"/>
                <w:sz w:val="20"/>
                <w:szCs w:val="20"/>
              </w:rPr>
            </w:pPr>
            <w:r w:rsidRPr="00136E59">
              <w:rPr>
                <w:rFonts w:asciiTheme="minorEastAsia" w:hAnsiTheme="minorEastAsia" w:hint="eastAsia"/>
                <w:sz w:val="20"/>
                <w:szCs w:val="20"/>
              </w:rPr>
              <w:t>・</w:t>
            </w:r>
            <w:r w:rsidR="00E66612" w:rsidRPr="00136E59">
              <w:rPr>
                <w:rFonts w:asciiTheme="minorEastAsia" w:hAnsiTheme="minorEastAsia" w:hint="eastAsia"/>
                <w:sz w:val="20"/>
                <w:szCs w:val="20"/>
              </w:rPr>
              <w:t>困窮者自立相談支援事業所に依頼し、11月末までに154パックを配布。利用者からは、おおむね好意的な評価をいただいている。生理用品購入に係る予算について</w:t>
            </w:r>
            <w:r w:rsidR="00DA3A30" w:rsidRPr="00136E59">
              <w:rPr>
                <w:rFonts w:asciiTheme="minorEastAsia" w:hAnsiTheme="minorEastAsia" w:hint="eastAsia"/>
                <w:sz w:val="20"/>
                <w:szCs w:val="20"/>
              </w:rPr>
              <w:t>、</w:t>
            </w:r>
            <w:r w:rsidR="00E66612" w:rsidRPr="00136E59">
              <w:rPr>
                <w:rFonts w:asciiTheme="minorEastAsia" w:hAnsiTheme="minorEastAsia" w:hint="eastAsia"/>
                <w:sz w:val="20"/>
                <w:szCs w:val="20"/>
              </w:rPr>
              <w:t>今年度は9万1,000円の予算を見込んで</w:t>
            </w:r>
            <w:r w:rsidR="00DA3A30" w:rsidRPr="00136E59">
              <w:rPr>
                <w:rFonts w:asciiTheme="minorEastAsia" w:hAnsiTheme="minorEastAsia" w:hint="eastAsia"/>
                <w:sz w:val="20"/>
                <w:szCs w:val="20"/>
              </w:rPr>
              <w:t>いる</w:t>
            </w:r>
            <w:r w:rsidR="00E66612" w:rsidRPr="00136E59">
              <w:rPr>
                <w:rFonts w:asciiTheme="minorEastAsia" w:hAnsiTheme="minorEastAsia" w:hint="eastAsia"/>
                <w:sz w:val="20"/>
                <w:szCs w:val="20"/>
              </w:rPr>
              <w:t>。</w:t>
            </w:r>
          </w:p>
          <w:p w14:paraId="52297F30" w14:textId="23430324" w:rsidR="00EA0777" w:rsidRPr="00136E59" w:rsidRDefault="00EA0777" w:rsidP="00DA3A30">
            <w:pPr>
              <w:rPr>
                <w:rFonts w:asciiTheme="minorEastAsia" w:hAnsiTheme="minorEastAsia"/>
                <w:sz w:val="20"/>
                <w:szCs w:val="20"/>
              </w:rPr>
            </w:pPr>
          </w:p>
          <w:p w14:paraId="5CDC2ECE" w14:textId="77777777" w:rsidR="00DA3A30" w:rsidRPr="00136E59" w:rsidRDefault="00DA3A30" w:rsidP="00DA3A30">
            <w:pPr>
              <w:rPr>
                <w:rFonts w:asciiTheme="minorEastAsia" w:hAnsiTheme="minorEastAsia"/>
                <w:sz w:val="20"/>
                <w:szCs w:val="20"/>
              </w:rPr>
            </w:pPr>
          </w:p>
          <w:p w14:paraId="094DA416" w14:textId="1E0299B9" w:rsidR="00B37EF2" w:rsidRPr="00136E59" w:rsidRDefault="00B37EF2" w:rsidP="00C679B5">
            <w:pPr>
              <w:ind w:left="200" w:hangingChars="100" w:hanging="200"/>
              <w:rPr>
                <w:rFonts w:asciiTheme="minorEastAsia" w:hAnsiTheme="minorEastAsia"/>
                <w:sz w:val="20"/>
                <w:szCs w:val="20"/>
              </w:rPr>
            </w:pPr>
            <w:r w:rsidRPr="00136E59">
              <w:rPr>
                <w:rFonts w:asciiTheme="minorEastAsia" w:hAnsiTheme="minorEastAsia" w:hint="eastAsia"/>
                <w:sz w:val="20"/>
                <w:szCs w:val="20"/>
              </w:rPr>
              <w:t>・</w:t>
            </w:r>
            <w:r w:rsidR="00DA3A30" w:rsidRPr="00136E59">
              <w:rPr>
                <w:rFonts w:asciiTheme="minorEastAsia" w:hAnsiTheme="minorEastAsia" w:hint="eastAsia"/>
                <w:sz w:val="20"/>
                <w:szCs w:val="20"/>
              </w:rPr>
              <w:t>実施中の近隣自治体の状況などを把握し調査研究してまいりたい。</w:t>
            </w:r>
          </w:p>
          <w:p w14:paraId="7E35857D" w14:textId="3D3BE9E1" w:rsidR="00A97D04" w:rsidRPr="00136E59" w:rsidRDefault="00A97D04" w:rsidP="00C679B5">
            <w:pPr>
              <w:ind w:left="200" w:hangingChars="100" w:hanging="200"/>
              <w:rPr>
                <w:rFonts w:asciiTheme="minorEastAsia" w:hAnsiTheme="minorEastAsia"/>
                <w:sz w:val="20"/>
                <w:szCs w:val="20"/>
              </w:rPr>
            </w:pPr>
          </w:p>
          <w:p w14:paraId="63FDCD34" w14:textId="77777777" w:rsidR="00A826C6" w:rsidRPr="00136E59" w:rsidRDefault="00A826C6" w:rsidP="00EA0777">
            <w:pPr>
              <w:rPr>
                <w:rFonts w:ascii="ＭＳ ゴシック" w:eastAsia="ＭＳ ゴシック" w:hAnsi="ＭＳ ゴシック"/>
                <w:szCs w:val="21"/>
              </w:rPr>
            </w:pPr>
          </w:p>
          <w:p w14:paraId="66C1017B" w14:textId="73BE3B82" w:rsidR="00EA0777" w:rsidRPr="00136E59" w:rsidRDefault="00A826C6" w:rsidP="00EA0777">
            <w:pPr>
              <w:rPr>
                <w:rFonts w:asciiTheme="minorEastAsia" w:hAnsiTheme="minorEastAsia"/>
                <w:sz w:val="20"/>
                <w:szCs w:val="20"/>
              </w:rPr>
            </w:pPr>
            <w:r w:rsidRPr="00136E59">
              <w:rPr>
                <w:rFonts w:ascii="ＭＳ ゴシック" w:eastAsia="ＭＳ ゴシック" w:hAnsi="ＭＳ ゴシック" w:hint="eastAsia"/>
                <w:szCs w:val="21"/>
              </w:rPr>
              <w:t>３</w:t>
            </w:r>
          </w:p>
          <w:p w14:paraId="681D97E1" w14:textId="77777777" w:rsidR="00F51613" w:rsidRPr="00136E59" w:rsidRDefault="00296AA3" w:rsidP="00F51613">
            <w:pPr>
              <w:ind w:left="200" w:hangingChars="100" w:hanging="200"/>
              <w:rPr>
                <w:sz w:val="20"/>
                <w:szCs w:val="20"/>
              </w:rPr>
            </w:pPr>
            <w:r w:rsidRPr="00136E59">
              <w:rPr>
                <w:rFonts w:ascii="ＭＳ 明朝" w:hAnsi="ＭＳ 明朝" w:hint="eastAsia"/>
                <w:sz w:val="20"/>
                <w:szCs w:val="20"/>
              </w:rPr>
              <w:t>・</w:t>
            </w:r>
            <w:r w:rsidR="002505C5" w:rsidRPr="00136E59">
              <w:rPr>
                <w:rFonts w:hint="eastAsia"/>
                <w:sz w:val="20"/>
                <w:szCs w:val="20"/>
              </w:rPr>
              <w:t>昨年度はがん検診が受診者数で約</w:t>
            </w:r>
            <w:r w:rsidR="002505C5" w:rsidRPr="00136E59">
              <w:rPr>
                <w:rFonts w:ascii="ＭＳ 明朝" w:hAnsi="ＭＳ 明朝" w:hint="eastAsia"/>
                <w:sz w:val="20"/>
                <w:szCs w:val="20"/>
              </w:rPr>
              <w:t>32</w:t>
            </w:r>
            <w:r w:rsidR="002505C5" w:rsidRPr="00136E59">
              <w:rPr>
                <w:rFonts w:hint="eastAsia"/>
                <w:sz w:val="20"/>
                <w:szCs w:val="20"/>
              </w:rPr>
              <w:t>％の減、特定健診が約</w:t>
            </w:r>
            <w:r w:rsidR="002505C5" w:rsidRPr="00136E59">
              <w:rPr>
                <w:rFonts w:asciiTheme="minorEastAsia" w:eastAsiaTheme="minorEastAsia" w:hAnsiTheme="minorEastAsia" w:hint="eastAsia"/>
                <w:sz w:val="20"/>
                <w:szCs w:val="20"/>
              </w:rPr>
              <w:t>14</w:t>
            </w:r>
            <w:r w:rsidR="002505C5" w:rsidRPr="00136E59">
              <w:rPr>
                <w:rFonts w:hint="eastAsia"/>
                <w:sz w:val="20"/>
                <w:szCs w:val="20"/>
              </w:rPr>
              <w:t>％の減だった。本年</w:t>
            </w:r>
            <w:r w:rsidR="002505C5" w:rsidRPr="00136E59">
              <w:rPr>
                <w:rFonts w:ascii="ＭＳ 明朝" w:hAnsi="ＭＳ 明朝" w:hint="eastAsia"/>
                <w:sz w:val="20"/>
                <w:szCs w:val="20"/>
              </w:rPr>
              <w:t>7</w:t>
            </w:r>
            <w:r w:rsidR="002505C5" w:rsidRPr="00136E59">
              <w:rPr>
                <w:rFonts w:hint="eastAsia"/>
                <w:sz w:val="20"/>
                <w:szCs w:val="20"/>
              </w:rPr>
              <w:t>月以降のがん検診受診状況については、</w:t>
            </w:r>
            <w:r w:rsidR="002505C5" w:rsidRPr="00136E59">
              <w:rPr>
                <w:rFonts w:ascii="ＭＳ 明朝" w:hAnsi="ＭＳ 明朝" w:hint="eastAsia"/>
                <w:sz w:val="20"/>
                <w:szCs w:val="20"/>
              </w:rPr>
              <w:t>2019</w:t>
            </w:r>
            <w:r w:rsidR="002505C5" w:rsidRPr="00136E59">
              <w:rPr>
                <w:rFonts w:hint="eastAsia"/>
                <w:sz w:val="20"/>
                <w:szCs w:val="20"/>
              </w:rPr>
              <w:t>年度並みまで回復。</w:t>
            </w:r>
          </w:p>
          <w:p w14:paraId="26137263" w14:textId="77777777" w:rsidR="00F51613" w:rsidRPr="00136E59" w:rsidRDefault="00F51613" w:rsidP="00F51613">
            <w:pPr>
              <w:ind w:left="200" w:hangingChars="100" w:hanging="200"/>
              <w:rPr>
                <w:sz w:val="20"/>
                <w:szCs w:val="20"/>
              </w:rPr>
            </w:pPr>
          </w:p>
          <w:p w14:paraId="03035BC2" w14:textId="77777777" w:rsidR="00A17253" w:rsidRPr="00136E59" w:rsidRDefault="00F51613" w:rsidP="00A17253">
            <w:pPr>
              <w:ind w:left="200" w:hangingChars="100" w:hanging="200"/>
              <w:rPr>
                <w:sz w:val="20"/>
                <w:szCs w:val="20"/>
              </w:rPr>
            </w:pPr>
            <w:r w:rsidRPr="00136E59">
              <w:rPr>
                <w:rFonts w:ascii="ＭＳ 明朝" w:hAnsi="ＭＳ 明朝" w:hint="eastAsia"/>
                <w:sz w:val="20"/>
                <w:szCs w:val="20"/>
              </w:rPr>
              <w:t>・</w:t>
            </w:r>
            <w:r w:rsidR="006A32F0" w:rsidRPr="00136E59">
              <w:rPr>
                <w:rFonts w:hint="eastAsia"/>
                <w:sz w:val="20"/>
                <w:szCs w:val="20"/>
              </w:rPr>
              <w:t>広報紙や町内会回覧のほか、特定健診対象者向けに個別案内を送付するなど、健診情報の周知に努めて</w:t>
            </w:r>
            <w:r w:rsidRPr="00136E59">
              <w:rPr>
                <w:rFonts w:hint="eastAsia"/>
                <w:sz w:val="20"/>
                <w:szCs w:val="20"/>
              </w:rPr>
              <w:t>いる</w:t>
            </w:r>
            <w:r w:rsidR="006A32F0" w:rsidRPr="00136E59">
              <w:rPr>
                <w:rFonts w:hint="eastAsia"/>
                <w:sz w:val="20"/>
                <w:szCs w:val="20"/>
              </w:rPr>
              <w:t>。また、</w:t>
            </w:r>
            <w:r w:rsidR="006A32F0" w:rsidRPr="00136E59">
              <w:rPr>
                <w:rFonts w:ascii="ＭＳ 明朝" w:hAnsi="ＭＳ 明朝" w:hint="eastAsia"/>
                <w:sz w:val="20"/>
                <w:szCs w:val="20"/>
              </w:rPr>
              <w:t>5</w:t>
            </w:r>
            <w:r w:rsidR="006A32F0" w:rsidRPr="00136E59">
              <w:rPr>
                <w:rFonts w:hint="eastAsia"/>
                <w:sz w:val="20"/>
                <w:szCs w:val="20"/>
              </w:rPr>
              <w:t>年以上健診を受診していない対象者に乳がん・子宮がんのクーポン券を発行する事業</w:t>
            </w:r>
            <w:r w:rsidRPr="00136E59">
              <w:rPr>
                <w:rFonts w:hint="eastAsia"/>
                <w:sz w:val="20"/>
                <w:szCs w:val="20"/>
              </w:rPr>
              <w:t>で</w:t>
            </w:r>
            <w:r w:rsidR="006A32F0" w:rsidRPr="00136E59">
              <w:rPr>
                <w:rFonts w:hint="eastAsia"/>
                <w:sz w:val="20"/>
                <w:szCs w:val="20"/>
              </w:rPr>
              <w:t>インターネット受付を導入</w:t>
            </w:r>
            <w:r w:rsidRPr="00136E59">
              <w:rPr>
                <w:rFonts w:hint="eastAsia"/>
                <w:sz w:val="20"/>
                <w:szCs w:val="20"/>
              </w:rPr>
              <w:t>した</w:t>
            </w:r>
            <w:r w:rsidR="006A32F0" w:rsidRPr="00136E59">
              <w:rPr>
                <w:rFonts w:hint="eastAsia"/>
                <w:sz w:val="20"/>
                <w:szCs w:val="20"/>
              </w:rPr>
              <w:t>。</w:t>
            </w:r>
          </w:p>
          <w:p w14:paraId="2321EE80" w14:textId="77777777" w:rsidR="00A17253" w:rsidRPr="00136E59" w:rsidRDefault="00A17253" w:rsidP="00A17253">
            <w:pPr>
              <w:ind w:left="200" w:hangingChars="100" w:hanging="200"/>
              <w:rPr>
                <w:sz w:val="20"/>
                <w:szCs w:val="20"/>
              </w:rPr>
            </w:pPr>
          </w:p>
          <w:p w14:paraId="1B35BF79" w14:textId="4148D0C5" w:rsidR="002505C5" w:rsidRPr="00136E59" w:rsidRDefault="00A17253" w:rsidP="00A17253">
            <w:pPr>
              <w:ind w:left="200" w:hangingChars="100" w:hanging="200"/>
              <w:rPr>
                <w:sz w:val="20"/>
                <w:szCs w:val="20"/>
              </w:rPr>
            </w:pPr>
            <w:r w:rsidRPr="00136E59">
              <w:rPr>
                <w:rFonts w:hint="eastAsia"/>
                <w:sz w:val="20"/>
                <w:szCs w:val="20"/>
              </w:rPr>
              <w:t>・</w:t>
            </w:r>
            <w:r w:rsidRPr="00136E59">
              <w:rPr>
                <w:rFonts w:ascii="ＭＳ 明朝" w:hAnsi="ＭＳ 明朝" w:hint="eastAsia"/>
                <w:sz w:val="20"/>
                <w:szCs w:val="20"/>
              </w:rPr>
              <w:t>全年代で運動量が減り、メタボリック症候群該当者が増えている傾向</w:t>
            </w:r>
            <w:r w:rsidR="00E86DAC" w:rsidRPr="00136E59">
              <w:rPr>
                <w:rFonts w:ascii="ＭＳ 明朝" w:hAnsi="ＭＳ 明朝" w:hint="eastAsia"/>
                <w:sz w:val="20"/>
                <w:szCs w:val="20"/>
              </w:rPr>
              <w:t>。</w:t>
            </w:r>
            <w:r w:rsidRPr="00136E59">
              <w:rPr>
                <w:rFonts w:ascii="ＭＳ 明朝" w:hAnsi="ＭＳ 明朝" w:hint="eastAsia"/>
                <w:sz w:val="20"/>
                <w:szCs w:val="20"/>
              </w:rPr>
              <w:t>広報紙にウォーキング</w:t>
            </w:r>
            <w:r w:rsidR="009F2111" w:rsidRPr="00136E59">
              <w:rPr>
                <w:rFonts w:ascii="ＭＳ 明朝" w:hAnsi="ＭＳ 明朝" w:hint="eastAsia"/>
                <w:sz w:val="20"/>
                <w:szCs w:val="20"/>
              </w:rPr>
              <w:t>の</w:t>
            </w:r>
            <w:r w:rsidRPr="00136E59">
              <w:rPr>
                <w:rFonts w:ascii="ＭＳ 明朝" w:hAnsi="ＭＳ 明朝" w:hint="eastAsia"/>
                <w:sz w:val="20"/>
                <w:szCs w:val="20"/>
              </w:rPr>
              <w:t>特集を掲載</w:t>
            </w:r>
            <w:r w:rsidR="00D52310" w:rsidRPr="008A4DB7">
              <w:rPr>
                <w:rFonts w:hint="eastAsia"/>
              </w:rPr>
              <w:t>し、</w:t>
            </w:r>
            <w:r w:rsidRPr="00136E59">
              <w:rPr>
                <w:rFonts w:ascii="ＭＳ 明朝" w:hAnsi="ＭＳ 明朝" w:hint="eastAsia"/>
                <w:sz w:val="20"/>
                <w:szCs w:val="20"/>
              </w:rPr>
              <w:t>ウォーキングマップ</w:t>
            </w:r>
            <w:r w:rsidR="000E3D6B" w:rsidRPr="00136E59">
              <w:rPr>
                <w:rFonts w:ascii="ＭＳ 明朝" w:hAnsi="ＭＳ 明朝" w:hint="eastAsia"/>
                <w:color w:val="FF0000"/>
                <w:sz w:val="20"/>
                <w:szCs w:val="20"/>
              </w:rPr>
              <w:t>、</w:t>
            </w:r>
            <w:r w:rsidRPr="00136E59">
              <w:rPr>
                <w:rFonts w:ascii="ＭＳ 明朝" w:hAnsi="ＭＳ 明朝" w:hint="eastAsia"/>
                <w:sz w:val="20"/>
                <w:szCs w:val="20"/>
              </w:rPr>
              <w:t>きたひろげんき体操</w:t>
            </w:r>
            <w:r w:rsidR="00D52310" w:rsidRPr="00136E59">
              <w:rPr>
                <w:rFonts w:hint="eastAsia"/>
                <w:sz w:val="20"/>
                <w:szCs w:val="20"/>
              </w:rPr>
              <w:t>の</w:t>
            </w:r>
            <w:r w:rsidRPr="00136E59">
              <w:rPr>
                <w:rFonts w:ascii="ＭＳ Ｐ明朝" w:eastAsia="ＭＳ Ｐ明朝" w:hAnsi="ＭＳ Ｐ明朝" w:hint="eastAsia"/>
                <w:sz w:val="20"/>
                <w:szCs w:val="20"/>
              </w:rPr>
              <w:t>DVD</w:t>
            </w:r>
            <w:r w:rsidR="00763BE7" w:rsidRPr="00136E59">
              <w:rPr>
                <w:rFonts w:ascii="ＭＳ 明朝" w:hAnsi="ＭＳ 明朝" w:hint="eastAsia"/>
                <w:sz w:val="20"/>
                <w:szCs w:val="20"/>
              </w:rPr>
              <w:t>を</w:t>
            </w:r>
            <w:r w:rsidRPr="00136E59">
              <w:rPr>
                <w:rFonts w:ascii="ＭＳ 明朝" w:hAnsi="ＭＳ 明朝" w:hint="eastAsia"/>
                <w:sz w:val="20"/>
                <w:szCs w:val="20"/>
              </w:rPr>
              <w:t>配布</w:t>
            </w:r>
            <w:r w:rsidR="00D52310" w:rsidRPr="00136E59">
              <w:rPr>
                <w:rFonts w:ascii="ＭＳ 明朝" w:hAnsi="ＭＳ 明朝" w:hint="eastAsia"/>
                <w:sz w:val="20"/>
                <w:szCs w:val="20"/>
              </w:rPr>
              <w:t>している</w:t>
            </w:r>
            <w:r w:rsidR="00E86DAC" w:rsidRPr="00136E59">
              <w:rPr>
                <w:rFonts w:ascii="ＭＳ 明朝" w:hAnsi="ＭＳ 明朝" w:hint="eastAsia"/>
                <w:sz w:val="20"/>
                <w:szCs w:val="20"/>
              </w:rPr>
              <w:t>。</w:t>
            </w:r>
          </w:p>
          <w:p w14:paraId="0B4923E6" w14:textId="77777777" w:rsidR="00E86DAC" w:rsidRPr="00136E59" w:rsidRDefault="00E86DAC" w:rsidP="006A32F0">
            <w:pPr>
              <w:ind w:left="200" w:hangingChars="100" w:hanging="200"/>
              <w:rPr>
                <w:rFonts w:ascii="ＭＳ 明朝" w:hAnsi="ＭＳ 明朝"/>
                <w:sz w:val="20"/>
                <w:szCs w:val="20"/>
              </w:rPr>
            </w:pPr>
          </w:p>
          <w:p w14:paraId="66D60AE9" w14:textId="58A0DD9D" w:rsidR="00B37EF2" w:rsidRPr="00136E59" w:rsidRDefault="008B6AA0" w:rsidP="00763BE7">
            <w:pPr>
              <w:ind w:left="200" w:hangingChars="100" w:hanging="200"/>
              <w:rPr>
                <w:rFonts w:ascii="ＭＳ 明朝" w:hAnsi="ＭＳ 明朝"/>
                <w:sz w:val="20"/>
                <w:szCs w:val="20"/>
              </w:rPr>
            </w:pPr>
            <w:r w:rsidRPr="00136E59">
              <w:rPr>
                <w:rFonts w:ascii="ＭＳ 明朝" w:hAnsi="ＭＳ 明朝" w:hint="eastAsia"/>
                <w:sz w:val="20"/>
                <w:szCs w:val="20"/>
              </w:rPr>
              <w:t>・</w:t>
            </w:r>
            <w:r w:rsidR="006A32F0" w:rsidRPr="00136E59">
              <w:rPr>
                <w:rFonts w:ascii="ＭＳ 明朝" w:hAnsi="ＭＳ 明朝" w:hint="eastAsia"/>
                <w:sz w:val="20"/>
                <w:szCs w:val="20"/>
              </w:rPr>
              <w:t>学校内でのマスク着用に伴い、苦しいときに</w:t>
            </w:r>
            <w:r w:rsidR="006A32F0" w:rsidRPr="00136E59">
              <w:rPr>
                <w:rFonts w:hint="eastAsia"/>
                <w:sz w:val="20"/>
                <w:szCs w:val="20"/>
              </w:rPr>
              <w:t>申出し</w:t>
            </w:r>
            <w:r w:rsidR="006A32F0" w:rsidRPr="00136E59">
              <w:rPr>
                <w:rFonts w:ascii="ＭＳ 明朝" w:hAnsi="ＭＳ 明朝" w:hint="eastAsia"/>
                <w:sz w:val="20"/>
                <w:szCs w:val="20"/>
              </w:rPr>
              <w:t>やすい環境づくりと、教職員からの声かけなど、しっかりと児童生徒の様子を観察するよう指導を行っている。今後、酸素飽和度を測定する機器を導入している他市の状況などについて調査研究をしてまいりたい。</w:t>
            </w:r>
          </w:p>
          <w:p w14:paraId="7271647B" w14:textId="4DE860CA" w:rsidR="009F2111" w:rsidRPr="00136E59" w:rsidRDefault="009F2111" w:rsidP="00763BE7">
            <w:pPr>
              <w:ind w:left="200" w:hangingChars="100" w:hanging="200"/>
              <w:rPr>
                <w:rFonts w:ascii="ＭＳ 明朝" w:hAnsi="ＭＳ 明朝"/>
                <w:sz w:val="20"/>
                <w:szCs w:val="20"/>
              </w:rPr>
            </w:pPr>
          </w:p>
        </w:tc>
      </w:tr>
    </w:tbl>
    <w:p w14:paraId="27DA82B6" w14:textId="71E2CB4D" w:rsidR="0068505F" w:rsidRPr="00136E59" w:rsidRDefault="00FB779C" w:rsidP="006C0E36">
      <w:pPr>
        <w:rPr>
          <w:rFonts w:ascii="ＭＳ ゴシック" w:eastAsia="ＭＳ ゴシック" w:hAnsi="ＭＳ ゴシック"/>
          <w:b/>
          <w:color w:val="FF0000"/>
          <w:sz w:val="28"/>
          <w:szCs w:val="28"/>
          <w:u w:val="single"/>
        </w:rPr>
      </w:pPr>
      <w:r w:rsidRPr="00136E59">
        <w:rPr>
          <w:rFonts w:ascii="ＭＳ ゴシック" w:eastAsia="ＭＳ ゴシック" w:hAnsi="ＭＳ ゴシック" w:hint="eastAsia"/>
          <w:b/>
          <w:sz w:val="28"/>
          <w:szCs w:val="28"/>
          <w:u w:val="single"/>
        </w:rPr>
        <w:lastRenderedPageBreak/>
        <w:t>北広島市　2021年第</w:t>
      </w:r>
      <w:r w:rsidR="00B24F01" w:rsidRPr="00136E59">
        <w:rPr>
          <w:rFonts w:ascii="ＭＳ ゴシック" w:eastAsia="ＭＳ ゴシック" w:hAnsi="ＭＳ ゴシック" w:hint="eastAsia"/>
          <w:b/>
          <w:sz w:val="28"/>
          <w:szCs w:val="28"/>
          <w:u w:val="single"/>
        </w:rPr>
        <w:t>4</w:t>
      </w:r>
      <w:r w:rsidRPr="00136E59">
        <w:rPr>
          <w:rFonts w:ascii="ＭＳ ゴシック" w:eastAsia="ＭＳ ゴシック" w:hAnsi="ＭＳ ゴシック" w:hint="eastAsia"/>
          <w:b/>
          <w:sz w:val="28"/>
          <w:szCs w:val="28"/>
          <w:u w:val="single"/>
        </w:rPr>
        <w:t>回定例市議会</w:t>
      </w:r>
      <w:r w:rsidR="00B24F01" w:rsidRPr="00136E59">
        <w:rPr>
          <w:rFonts w:ascii="ＭＳ ゴシック" w:eastAsia="ＭＳ ゴシック" w:hAnsi="ＭＳ ゴシック" w:hint="eastAsia"/>
          <w:b/>
          <w:sz w:val="28"/>
          <w:szCs w:val="28"/>
          <w:u w:val="single"/>
          <w:lang w:eastAsia="zh-CN"/>
        </w:rPr>
        <w:t>（</w:t>
      </w:r>
      <w:r w:rsidR="00B24F01" w:rsidRPr="00136E59">
        <w:rPr>
          <w:rFonts w:ascii="ＭＳ ゴシック" w:eastAsia="ＭＳ ゴシック" w:hAnsi="ＭＳ ゴシック"/>
          <w:b/>
          <w:sz w:val="28"/>
          <w:szCs w:val="28"/>
          <w:u w:val="single"/>
        </w:rPr>
        <w:t>11</w:t>
      </w:r>
      <w:r w:rsidR="00B24F01" w:rsidRPr="00136E59">
        <w:rPr>
          <w:rFonts w:ascii="ＭＳ ゴシック" w:eastAsia="ＭＳ ゴシック" w:hAnsi="ＭＳ ゴシック" w:hint="eastAsia"/>
          <w:b/>
          <w:sz w:val="28"/>
          <w:szCs w:val="28"/>
          <w:u w:val="single"/>
        </w:rPr>
        <w:t>月2</w:t>
      </w:r>
      <w:r w:rsidR="00B24F01" w:rsidRPr="00136E59">
        <w:rPr>
          <w:rFonts w:ascii="ＭＳ ゴシック" w:eastAsia="ＭＳ ゴシック" w:hAnsi="ＭＳ ゴシック"/>
          <w:b/>
          <w:sz w:val="28"/>
          <w:szCs w:val="28"/>
          <w:u w:val="single"/>
        </w:rPr>
        <w:t>6</w:t>
      </w:r>
      <w:r w:rsidR="00B24F01" w:rsidRPr="00136E59">
        <w:rPr>
          <w:rFonts w:ascii="ＭＳ ゴシック" w:eastAsia="ＭＳ ゴシック" w:hAnsi="ＭＳ ゴシック" w:hint="eastAsia"/>
          <w:b/>
          <w:sz w:val="28"/>
          <w:szCs w:val="28"/>
          <w:u w:val="single"/>
          <w:lang w:eastAsia="zh-CN"/>
        </w:rPr>
        <w:t>日～</w:t>
      </w:r>
      <w:r w:rsidR="00B24F01" w:rsidRPr="00136E59">
        <w:rPr>
          <w:rFonts w:ascii="ＭＳ ゴシック" w:eastAsia="ＭＳ ゴシック" w:hAnsi="ＭＳ ゴシック"/>
          <w:b/>
          <w:sz w:val="28"/>
          <w:szCs w:val="28"/>
          <w:u w:val="single"/>
        </w:rPr>
        <w:t>12</w:t>
      </w:r>
      <w:r w:rsidR="00B24F01" w:rsidRPr="00136E59">
        <w:rPr>
          <w:rFonts w:ascii="ＭＳ ゴシック" w:eastAsia="ＭＳ ゴシック" w:hAnsi="ＭＳ ゴシック" w:hint="eastAsia"/>
          <w:b/>
          <w:sz w:val="28"/>
          <w:szCs w:val="28"/>
          <w:u w:val="single"/>
          <w:lang w:eastAsia="zh-CN"/>
        </w:rPr>
        <w:t>月</w:t>
      </w:r>
      <w:r w:rsidR="00B24F01" w:rsidRPr="00136E59">
        <w:rPr>
          <w:rFonts w:ascii="ＭＳ ゴシック" w:eastAsia="ＭＳ ゴシック" w:hAnsi="ＭＳ ゴシック"/>
          <w:b/>
          <w:sz w:val="28"/>
          <w:szCs w:val="28"/>
          <w:u w:val="single"/>
        </w:rPr>
        <w:t>17</w:t>
      </w:r>
      <w:r w:rsidR="00B24F01" w:rsidRPr="00136E59">
        <w:rPr>
          <w:rFonts w:ascii="ＭＳ ゴシック" w:eastAsia="ＭＳ ゴシック" w:hAnsi="ＭＳ ゴシック" w:hint="eastAsia"/>
          <w:b/>
          <w:sz w:val="28"/>
          <w:szCs w:val="28"/>
          <w:u w:val="single"/>
          <w:lang w:eastAsia="zh-CN"/>
        </w:rPr>
        <w:t>日）</w:t>
      </w:r>
      <w:r w:rsidRPr="00136E59">
        <w:rPr>
          <w:rFonts w:ascii="ＭＳ ゴシック" w:eastAsia="ＭＳ ゴシック" w:hAnsi="ＭＳ ゴシック" w:hint="eastAsia"/>
          <w:b/>
          <w:sz w:val="28"/>
          <w:szCs w:val="28"/>
        </w:rPr>
        <w:t xml:space="preserve">　</w:t>
      </w:r>
      <w:r w:rsidR="00B24F01" w:rsidRPr="00136E59">
        <w:rPr>
          <w:rFonts w:ascii="ＭＳ ゴシック" w:eastAsia="ＭＳ ゴシック" w:hAnsi="ＭＳ ゴシック" w:hint="eastAsia"/>
          <w:b/>
          <w:sz w:val="28"/>
          <w:szCs w:val="28"/>
        </w:rPr>
        <w:t>12</w:t>
      </w:r>
      <w:r w:rsidRPr="00136E59">
        <w:rPr>
          <w:rFonts w:ascii="ＭＳ ゴシック" w:eastAsia="ＭＳ ゴシック" w:hAnsi="ＭＳ ゴシック" w:hint="eastAsia"/>
          <w:b/>
          <w:sz w:val="28"/>
          <w:szCs w:val="28"/>
        </w:rPr>
        <w:t>月</w:t>
      </w:r>
      <w:r w:rsidR="00B24F01" w:rsidRPr="00136E59">
        <w:rPr>
          <w:rFonts w:ascii="ＭＳ ゴシック" w:eastAsia="ＭＳ ゴシック" w:hAnsi="ＭＳ ゴシック" w:hint="eastAsia"/>
          <w:b/>
          <w:sz w:val="28"/>
          <w:szCs w:val="28"/>
        </w:rPr>
        <w:t>8</w:t>
      </w:r>
      <w:r w:rsidRPr="00136E59">
        <w:rPr>
          <w:rFonts w:ascii="ＭＳ ゴシック" w:eastAsia="ＭＳ ゴシック" w:hAnsi="ＭＳ ゴシック" w:hint="eastAsia"/>
          <w:b/>
          <w:sz w:val="28"/>
          <w:szCs w:val="28"/>
        </w:rPr>
        <w:t>日</w:t>
      </w:r>
      <w:r w:rsidR="0068505F" w:rsidRPr="00136E59">
        <w:rPr>
          <w:rFonts w:ascii="ＭＳ ゴシック" w:eastAsia="ＭＳ ゴシック" w:hAnsi="ＭＳ ゴシック" w:hint="eastAsia"/>
          <w:b/>
          <w:color w:val="000000" w:themeColor="text1"/>
          <w:sz w:val="28"/>
          <w:szCs w:val="28"/>
        </w:rPr>
        <w:t xml:space="preserve">　一般質問　鶴谷　聡美</w:t>
      </w:r>
    </w:p>
    <w:tbl>
      <w:tblPr>
        <w:tblpPr w:leftFromText="142" w:rightFromText="142" w:vertAnchor="text" w:horzAnchor="margin" w:tblpY="28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8364"/>
      </w:tblGrid>
      <w:tr w:rsidR="0068505F" w:rsidRPr="001A1BD2" w14:paraId="6CDE61F9" w14:textId="77777777" w:rsidTr="00093BD0">
        <w:tc>
          <w:tcPr>
            <w:tcW w:w="6345" w:type="dxa"/>
            <w:vAlign w:val="center"/>
          </w:tcPr>
          <w:p w14:paraId="5BD9CADD" w14:textId="77777777" w:rsidR="0068505F" w:rsidRPr="001A1BD2" w:rsidRDefault="0068505F" w:rsidP="00093BD0">
            <w:pPr>
              <w:jc w:val="center"/>
              <w:rPr>
                <w:rFonts w:ascii="ＭＳ ゴシック" w:eastAsia="ＭＳ ゴシック" w:hAnsi="ＭＳ ゴシック"/>
                <w:szCs w:val="21"/>
              </w:rPr>
            </w:pPr>
            <w:r w:rsidRPr="001A1BD2">
              <w:rPr>
                <w:rFonts w:ascii="ＭＳ ゴシック" w:eastAsia="ＭＳ ゴシック" w:hAnsi="ＭＳ ゴシック" w:hint="eastAsia"/>
                <w:szCs w:val="21"/>
              </w:rPr>
              <w:t>質　　　　　　問</w:t>
            </w:r>
          </w:p>
        </w:tc>
        <w:tc>
          <w:tcPr>
            <w:tcW w:w="8364" w:type="dxa"/>
            <w:vAlign w:val="center"/>
          </w:tcPr>
          <w:p w14:paraId="4D4861D7" w14:textId="77777777" w:rsidR="0068505F" w:rsidRPr="001A1BD2" w:rsidRDefault="0068505F" w:rsidP="00093BD0">
            <w:pPr>
              <w:jc w:val="center"/>
              <w:rPr>
                <w:rFonts w:ascii="ＭＳ ゴシック" w:eastAsia="ＭＳ ゴシック" w:hAnsi="ＭＳ ゴシック"/>
                <w:szCs w:val="21"/>
              </w:rPr>
            </w:pPr>
            <w:r w:rsidRPr="001A1BD2">
              <w:rPr>
                <w:rFonts w:ascii="ＭＳ ゴシック" w:eastAsia="ＭＳ ゴシック" w:hAnsi="ＭＳ ゴシック" w:hint="eastAsia"/>
                <w:szCs w:val="21"/>
              </w:rPr>
              <w:t>答　　　　　　　　弁</w:t>
            </w:r>
          </w:p>
        </w:tc>
      </w:tr>
      <w:tr w:rsidR="0068505F" w:rsidRPr="007609CF" w14:paraId="0BD67671" w14:textId="77777777" w:rsidTr="00093BD0">
        <w:tc>
          <w:tcPr>
            <w:tcW w:w="6345" w:type="dxa"/>
          </w:tcPr>
          <w:p w14:paraId="3A7D9847" w14:textId="0F89648B" w:rsidR="00AD6631" w:rsidRDefault="0068505F" w:rsidP="00093BD0">
            <w:pPr>
              <w:ind w:left="210" w:hangingChars="100" w:hanging="210"/>
              <w:rPr>
                <w:rFonts w:asciiTheme="majorEastAsia" w:eastAsiaTheme="majorEastAsia" w:hAnsiTheme="majorEastAsia"/>
                <w:szCs w:val="21"/>
              </w:rPr>
            </w:pPr>
            <w:r w:rsidRPr="007E1924">
              <w:rPr>
                <w:rFonts w:asciiTheme="majorEastAsia" w:eastAsiaTheme="majorEastAsia" w:hAnsiTheme="majorEastAsia" w:hint="eastAsia"/>
                <w:szCs w:val="21"/>
              </w:rPr>
              <w:t>１</w:t>
            </w:r>
            <w:r w:rsidR="00C972C6">
              <w:rPr>
                <w:rFonts w:asciiTheme="majorEastAsia" w:eastAsiaTheme="majorEastAsia" w:hAnsiTheme="majorEastAsia" w:hint="eastAsia"/>
                <w:szCs w:val="21"/>
              </w:rPr>
              <w:t>保育行政と子育て支援施策について</w:t>
            </w:r>
          </w:p>
          <w:p w14:paraId="6A5F3E87" w14:textId="1223D73A" w:rsidR="00317847" w:rsidRPr="00136E59" w:rsidRDefault="00317847" w:rsidP="00093BD0">
            <w:pPr>
              <w:ind w:left="200" w:hangingChars="100" w:hanging="200"/>
              <w:rPr>
                <w:rFonts w:asciiTheme="minorEastAsia" w:eastAsiaTheme="minorEastAsia" w:hAnsiTheme="minorEastAsia"/>
                <w:sz w:val="20"/>
                <w:szCs w:val="20"/>
              </w:rPr>
            </w:pPr>
            <w:r w:rsidRPr="00696EF5">
              <w:rPr>
                <w:rFonts w:asciiTheme="minorEastAsia" w:eastAsiaTheme="minorEastAsia" w:hAnsiTheme="minorEastAsia" w:hint="eastAsia"/>
                <w:sz w:val="20"/>
                <w:szCs w:val="20"/>
              </w:rPr>
              <w:t>・</w:t>
            </w:r>
            <w:r w:rsidRPr="00136E59">
              <w:rPr>
                <w:rFonts w:asciiTheme="minorEastAsia" w:eastAsiaTheme="minorEastAsia" w:hAnsiTheme="minorEastAsia" w:hint="eastAsia"/>
                <w:sz w:val="20"/>
                <w:szCs w:val="20"/>
              </w:rPr>
              <w:t>学童クラブの委託化について、利用人数や施設の状況等を考慮しながら対応を検討されるとのことだが、委託運営の開始時期はどのように考えているのか</w:t>
            </w:r>
            <w:r w:rsidRPr="00136E59">
              <w:rPr>
                <w:rFonts w:hint="eastAsia"/>
                <w:sz w:val="20"/>
                <w:szCs w:val="20"/>
              </w:rPr>
              <w:t>。</w:t>
            </w:r>
          </w:p>
          <w:p w14:paraId="2548A400" w14:textId="77777777" w:rsidR="00317847" w:rsidRPr="00136E59" w:rsidRDefault="00317847" w:rsidP="00093BD0">
            <w:pPr>
              <w:rPr>
                <w:rFonts w:asciiTheme="minorEastAsia" w:eastAsiaTheme="minorEastAsia" w:hAnsiTheme="minorEastAsia"/>
                <w:sz w:val="20"/>
                <w:szCs w:val="20"/>
              </w:rPr>
            </w:pPr>
          </w:p>
          <w:p w14:paraId="10E2519C" w14:textId="213FDE34" w:rsidR="00D52310" w:rsidRPr="00136E59" w:rsidRDefault="00B24F01" w:rsidP="00093BD0">
            <w:pPr>
              <w:ind w:left="200" w:hangingChars="100" w:hanging="200"/>
              <w:rPr>
                <w:rFonts w:asciiTheme="minorEastAsia" w:eastAsiaTheme="minorEastAsia" w:hAnsiTheme="minorEastAsia"/>
                <w:sz w:val="20"/>
                <w:szCs w:val="20"/>
              </w:rPr>
            </w:pPr>
            <w:r w:rsidRPr="00136E59">
              <w:rPr>
                <w:rFonts w:asciiTheme="minorEastAsia" w:eastAsiaTheme="minorEastAsia" w:hAnsiTheme="minorEastAsia" w:hint="eastAsia"/>
                <w:sz w:val="20"/>
                <w:szCs w:val="20"/>
              </w:rPr>
              <w:t>・</w:t>
            </w:r>
            <w:r w:rsidR="00C972C6" w:rsidRPr="00136E59">
              <w:rPr>
                <w:rFonts w:asciiTheme="minorEastAsia" w:eastAsiaTheme="minorEastAsia" w:hAnsiTheme="minorEastAsia" w:hint="eastAsia"/>
                <w:sz w:val="20"/>
                <w:szCs w:val="20"/>
              </w:rPr>
              <w:t>学童クラブの委託化は、時代に合ったアイテムの活用など、保育内容の向上が期待され</w:t>
            </w:r>
            <w:r w:rsidR="0003021E" w:rsidRPr="00136E59">
              <w:rPr>
                <w:rFonts w:hint="eastAsia"/>
                <w:sz w:val="20"/>
                <w:szCs w:val="20"/>
              </w:rPr>
              <w:t>る</w:t>
            </w:r>
            <w:r w:rsidR="00C972C6" w:rsidRPr="00136E59">
              <w:rPr>
                <w:rFonts w:hint="eastAsia"/>
                <w:sz w:val="20"/>
                <w:szCs w:val="20"/>
              </w:rPr>
              <w:t>が、</w:t>
            </w:r>
            <w:r w:rsidR="00C972C6" w:rsidRPr="00136E59">
              <w:rPr>
                <w:rFonts w:asciiTheme="minorEastAsia" w:eastAsiaTheme="minorEastAsia" w:hAnsiTheme="minorEastAsia" w:hint="eastAsia"/>
                <w:sz w:val="20"/>
                <w:szCs w:val="20"/>
              </w:rPr>
              <w:t>働く職員の処遇</w:t>
            </w:r>
            <w:r w:rsidR="0003021E" w:rsidRPr="00136E59">
              <w:rPr>
                <w:rFonts w:hint="eastAsia"/>
                <w:sz w:val="20"/>
                <w:szCs w:val="20"/>
              </w:rPr>
              <w:t>等</w:t>
            </w:r>
            <w:r w:rsidR="00C972C6" w:rsidRPr="00136E59">
              <w:rPr>
                <w:rFonts w:asciiTheme="minorEastAsia" w:eastAsiaTheme="minorEastAsia" w:hAnsiTheme="minorEastAsia" w:hint="eastAsia"/>
                <w:sz w:val="20"/>
                <w:szCs w:val="20"/>
              </w:rPr>
              <w:t>も含めて、実施検査の取り組みなど</w:t>
            </w:r>
            <w:r w:rsidR="00317847" w:rsidRPr="00136E59">
              <w:rPr>
                <w:rFonts w:asciiTheme="minorEastAsia" w:eastAsiaTheme="minorEastAsia" w:hAnsiTheme="minorEastAsia" w:hint="eastAsia"/>
                <w:sz w:val="20"/>
                <w:szCs w:val="20"/>
              </w:rPr>
              <w:t>運営の透明性の確保</w:t>
            </w:r>
            <w:r w:rsidR="00317847" w:rsidRPr="00136E59">
              <w:rPr>
                <w:rFonts w:hint="eastAsia"/>
                <w:sz w:val="20"/>
                <w:szCs w:val="20"/>
              </w:rPr>
              <w:t>に</w:t>
            </w:r>
            <w:r w:rsidR="0003021E" w:rsidRPr="00136E59">
              <w:rPr>
                <w:rFonts w:hint="eastAsia"/>
                <w:sz w:val="20"/>
                <w:szCs w:val="20"/>
              </w:rPr>
              <w:t>ついては、</w:t>
            </w:r>
            <w:r w:rsidR="00C972C6" w:rsidRPr="00136E59">
              <w:rPr>
                <w:rFonts w:asciiTheme="minorEastAsia" w:eastAsiaTheme="minorEastAsia" w:hAnsiTheme="minorEastAsia" w:hint="eastAsia"/>
                <w:sz w:val="20"/>
                <w:szCs w:val="20"/>
              </w:rPr>
              <w:t>どのように考えているのか</w:t>
            </w:r>
            <w:r w:rsidR="00317847" w:rsidRPr="00136E59">
              <w:rPr>
                <w:rFonts w:asciiTheme="minorEastAsia" w:eastAsiaTheme="minorEastAsia" w:hAnsiTheme="minorEastAsia" w:hint="eastAsia"/>
                <w:sz w:val="20"/>
                <w:szCs w:val="20"/>
              </w:rPr>
              <w:t>、見解を伺う。</w:t>
            </w:r>
          </w:p>
          <w:p w14:paraId="6EC85124" w14:textId="77777777" w:rsidR="00317847" w:rsidRPr="00136E59" w:rsidRDefault="00317847" w:rsidP="00093BD0">
            <w:pPr>
              <w:ind w:left="200" w:hangingChars="100" w:hanging="200"/>
              <w:rPr>
                <w:rFonts w:asciiTheme="minorEastAsia" w:eastAsiaTheme="minorEastAsia" w:hAnsiTheme="minorEastAsia"/>
                <w:sz w:val="20"/>
                <w:szCs w:val="20"/>
              </w:rPr>
            </w:pPr>
          </w:p>
          <w:p w14:paraId="1B5C012F" w14:textId="681C5C5C" w:rsidR="00D52310" w:rsidRPr="00136E59" w:rsidRDefault="00317847" w:rsidP="00093BD0">
            <w:pPr>
              <w:ind w:left="200" w:hangingChars="100" w:hanging="200"/>
              <w:rPr>
                <w:rFonts w:asciiTheme="minorEastAsia" w:eastAsiaTheme="minorEastAsia" w:hAnsiTheme="minorEastAsia"/>
                <w:sz w:val="20"/>
                <w:szCs w:val="20"/>
              </w:rPr>
            </w:pPr>
            <w:r w:rsidRPr="00136E59">
              <w:rPr>
                <w:rFonts w:asciiTheme="minorEastAsia" w:eastAsiaTheme="minorEastAsia" w:hAnsiTheme="minorEastAsia" w:hint="eastAsia"/>
                <w:sz w:val="20"/>
                <w:szCs w:val="20"/>
              </w:rPr>
              <w:t>・本市の公立保育園について、その役割や適正配置及び施設の老朽化対策等の検討が進められる。2016年の児童福祉法の改正では、第2条に「児童の最善の利益が優先して考慮されるように」と明記され、地方公共団体の児童育成のための責務が明記された。公立保育園は、子どもと保護者</w:t>
            </w:r>
            <w:r w:rsidRPr="00136E59">
              <w:rPr>
                <w:rFonts w:hint="eastAsia"/>
                <w:sz w:val="20"/>
                <w:szCs w:val="20"/>
              </w:rPr>
              <w:t>が</w:t>
            </w:r>
            <w:r w:rsidRPr="00136E59">
              <w:rPr>
                <w:rFonts w:asciiTheme="minorEastAsia" w:eastAsiaTheme="minorEastAsia" w:hAnsiTheme="minorEastAsia" w:hint="eastAsia"/>
                <w:sz w:val="20"/>
                <w:szCs w:val="20"/>
              </w:rPr>
              <w:t>行政と直接つながる場所であり、児童福祉の拠点として</w:t>
            </w:r>
            <w:r w:rsidR="00544F2A" w:rsidRPr="00136E59">
              <w:rPr>
                <w:rFonts w:asciiTheme="minorEastAsia" w:eastAsiaTheme="minorEastAsia" w:hAnsiTheme="minorEastAsia" w:hint="eastAsia"/>
                <w:color w:val="FF0000"/>
                <w:sz w:val="20"/>
                <w:szCs w:val="20"/>
              </w:rPr>
              <w:t>、</w:t>
            </w:r>
            <w:r w:rsidRPr="00136E59">
              <w:rPr>
                <w:rFonts w:hint="eastAsia"/>
                <w:sz w:val="20"/>
                <w:szCs w:val="20"/>
              </w:rPr>
              <w:t>公ならではの</w:t>
            </w:r>
            <w:r w:rsidRPr="00136E59">
              <w:rPr>
                <w:rFonts w:asciiTheme="minorEastAsia" w:eastAsiaTheme="minorEastAsia" w:hAnsiTheme="minorEastAsia" w:hint="eastAsia"/>
                <w:sz w:val="20"/>
                <w:szCs w:val="20"/>
              </w:rPr>
              <w:t>役割があると考えるが、市長の見解を伺う。</w:t>
            </w:r>
          </w:p>
          <w:p w14:paraId="2720B52B" w14:textId="77777777" w:rsidR="00696EF5" w:rsidRDefault="00696EF5" w:rsidP="00093BD0">
            <w:pPr>
              <w:ind w:left="200" w:hangingChars="100" w:hanging="200"/>
              <w:rPr>
                <w:rFonts w:asciiTheme="minorEastAsia" w:eastAsiaTheme="minorEastAsia" w:hAnsiTheme="minorEastAsia"/>
                <w:sz w:val="20"/>
                <w:szCs w:val="20"/>
              </w:rPr>
            </w:pPr>
          </w:p>
          <w:p w14:paraId="2CD2F130" w14:textId="2D955061" w:rsidR="00696EF5" w:rsidRPr="00AD6B1F" w:rsidRDefault="00696EF5" w:rsidP="00093BD0">
            <w:pPr>
              <w:ind w:left="200" w:hangingChars="100" w:hanging="200"/>
              <w:rPr>
                <w:rFonts w:asciiTheme="minorEastAsia" w:eastAsiaTheme="minorEastAsia" w:hAnsiTheme="minorEastAsia"/>
                <w:sz w:val="20"/>
                <w:szCs w:val="20"/>
              </w:rPr>
            </w:pPr>
            <w:r w:rsidRPr="00AD6B1F">
              <w:rPr>
                <w:rFonts w:asciiTheme="minorEastAsia" w:eastAsiaTheme="minorEastAsia" w:hAnsiTheme="minorEastAsia" w:hint="eastAsia"/>
                <w:sz w:val="20"/>
                <w:szCs w:val="20"/>
              </w:rPr>
              <w:t>・きたひろ未来創造ビジョン2021</w:t>
            </w:r>
            <w:r w:rsidRPr="00AD6B1F">
              <w:rPr>
                <w:rFonts w:hint="eastAsia"/>
                <w:sz w:val="20"/>
                <w:szCs w:val="20"/>
              </w:rPr>
              <w:t>に</w:t>
            </w:r>
            <w:r w:rsidR="00544F2A" w:rsidRPr="00AD6B1F">
              <w:rPr>
                <w:rFonts w:hint="eastAsia"/>
                <w:sz w:val="20"/>
                <w:szCs w:val="20"/>
              </w:rPr>
              <w:t>は、</w:t>
            </w:r>
            <w:r w:rsidRPr="00AD6B1F">
              <w:rPr>
                <w:rFonts w:asciiTheme="minorEastAsia" w:eastAsiaTheme="minorEastAsia" w:hAnsiTheme="minorEastAsia" w:hint="eastAsia"/>
                <w:sz w:val="20"/>
                <w:szCs w:val="20"/>
              </w:rPr>
              <w:t>各施策の推進において、</w:t>
            </w:r>
            <w:r w:rsidR="00544F2A" w:rsidRPr="008A4DB7">
              <w:rPr>
                <w:rFonts w:hint="eastAsia"/>
              </w:rPr>
              <w:t>「</w:t>
            </w:r>
            <w:r w:rsidRPr="00AD6B1F">
              <w:rPr>
                <w:rFonts w:asciiTheme="minorEastAsia" w:eastAsiaTheme="minorEastAsia" w:hAnsiTheme="minorEastAsia" w:hint="eastAsia"/>
                <w:sz w:val="20"/>
                <w:szCs w:val="20"/>
              </w:rPr>
              <w:t>市民の理解と協力の下、取り組む必要があることから、市民参加条例に基づき、市民の意見を的確に把握し進める</w:t>
            </w:r>
            <w:r w:rsidR="00544F2A" w:rsidRPr="008A4DB7">
              <w:rPr>
                <w:rFonts w:hint="eastAsia"/>
              </w:rPr>
              <w:t>」</w:t>
            </w:r>
            <w:r w:rsidRPr="00AD6B1F">
              <w:rPr>
                <w:rFonts w:asciiTheme="minorEastAsia" w:eastAsiaTheme="minorEastAsia" w:hAnsiTheme="minorEastAsia" w:hint="eastAsia"/>
                <w:sz w:val="20"/>
                <w:szCs w:val="20"/>
              </w:rPr>
              <w:t>とある。学童クラブ運営及び保育園の在り方に関する市民意見の把握、反映について、子どもと保護者のほか地域住民や関係機関も対象に、</w:t>
            </w:r>
            <w:r w:rsidRPr="00AD6B1F">
              <w:rPr>
                <w:rFonts w:hint="eastAsia"/>
                <w:sz w:val="20"/>
                <w:szCs w:val="20"/>
              </w:rPr>
              <w:t>丁寧</w:t>
            </w:r>
            <w:r w:rsidR="00F37076" w:rsidRPr="00AD6B1F">
              <w:rPr>
                <w:rFonts w:hint="eastAsia"/>
                <w:sz w:val="20"/>
                <w:szCs w:val="20"/>
              </w:rPr>
              <w:t>に</w:t>
            </w:r>
            <w:r w:rsidRPr="00AD6B1F">
              <w:rPr>
                <w:rFonts w:hint="eastAsia"/>
                <w:sz w:val="20"/>
                <w:szCs w:val="20"/>
              </w:rPr>
              <w:t>情報提供</w:t>
            </w:r>
            <w:r w:rsidR="00F37076" w:rsidRPr="00AD6B1F">
              <w:rPr>
                <w:rFonts w:hint="eastAsia"/>
                <w:sz w:val="20"/>
                <w:szCs w:val="20"/>
              </w:rPr>
              <w:t>する</w:t>
            </w:r>
            <w:r w:rsidRPr="00AD6B1F">
              <w:rPr>
                <w:rFonts w:hint="eastAsia"/>
                <w:sz w:val="20"/>
                <w:szCs w:val="20"/>
              </w:rPr>
              <w:t>べき</w:t>
            </w:r>
            <w:r w:rsidR="00F37076" w:rsidRPr="00AD6B1F">
              <w:rPr>
                <w:rFonts w:hint="eastAsia"/>
                <w:sz w:val="20"/>
                <w:szCs w:val="20"/>
              </w:rPr>
              <w:t>だ</w:t>
            </w:r>
            <w:r w:rsidRPr="00AD6B1F">
              <w:rPr>
                <w:rFonts w:hint="eastAsia"/>
                <w:sz w:val="20"/>
                <w:szCs w:val="20"/>
              </w:rPr>
              <w:t>が、</w:t>
            </w:r>
            <w:r w:rsidRPr="00AD6B1F">
              <w:rPr>
                <w:rFonts w:asciiTheme="minorEastAsia" w:eastAsiaTheme="minorEastAsia" w:hAnsiTheme="minorEastAsia" w:hint="eastAsia"/>
                <w:sz w:val="20"/>
                <w:szCs w:val="20"/>
              </w:rPr>
              <w:t>見解を伺う。</w:t>
            </w:r>
          </w:p>
          <w:p w14:paraId="1370BE27" w14:textId="5A54D31D" w:rsidR="00696EF5" w:rsidRPr="00AD6B1F" w:rsidRDefault="00696EF5" w:rsidP="00093BD0">
            <w:pPr>
              <w:rPr>
                <w:rFonts w:asciiTheme="majorEastAsia" w:eastAsiaTheme="majorEastAsia" w:hAnsiTheme="majorEastAsia"/>
                <w:sz w:val="20"/>
                <w:szCs w:val="20"/>
              </w:rPr>
            </w:pPr>
          </w:p>
          <w:p w14:paraId="0A43DCCD" w14:textId="78753ACC" w:rsidR="004830F3" w:rsidRDefault="004830F3" w:rsidP="00093BD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r w:rsidR="00C972C6">
              <w:rPr>
                <w:rFonts w:asciiTheme="majorEastAsia" w:eastAsiaTheme="majorEastAsia" w:hAnsiTheme="majorEastAsia" w:hint="eastAsia"/>
                <w:szCs w:val="21"/>
              </w:rPr>
              <w:t>ひとり親家庭への支援施策について</w:t>
            </w:r>
          </w:p>
          <w:p w14:paraId="37440D8F" w14:textId="237E3C20" w:rsidR="00B27B30" w:rsidRPr="00AD6B1F" w:rsidRDefault="00BF2BFC" w:rsidP="00BF2BFC">
            <w:pPr>
              <w:ind w:left="200" w:hangingChars="100" w:hanging="200"/>
              <w:rPr>
                <w:rFonts w:asciiTheme="minorEastAsia" w:eastAsiaTheme="minorEastAsia" w:hAnsiTheme="minorEastAsia"/>
                <w:sz w:val="20"/>
                <w:szCs w:val="20"/>
              </w:rPr>
            </w:pPr>
            <w:r>
              <w:rPr>
                <w:rFonts w:asciiTheme="minorEastAsia" w:hAnsiTheme="minorEastAsia"/>
                <w:sz w:val="20"/>
                <w:szCs w:val="20"/>
              </w:rPr>
              <w:t>・</w:t>
            </w:r>
            <w:r w:rsidR="00696EF5" w:rsidRPr="00AD6B1F">
              <w:rPr>
                <w:rFonts w:asciiTheme="minorEastAsia" w:eastAsiaTheme="minorEastAsia" w:hAnsiTheme="minorEastAsia" w:hint="eastAsia"/>
                <w:sz w:val="20"/>
                <w:szCs w:val="20"/>
              </w:rPr>
              <w:t>ひとり親家庭</w:t>
            </w:r>
            <w:r w:rsidR="00223272" w:rsidRPr="00AD6B1F">
              <w:rPr>
                <w:rFonts w:asciiTheme="minorEastAsia" w:eastAsiaTheme="minorEastAsia" w:hAnsiTheme="minorEastAsia" w:hint="eastAsia"/>
                <w:sz w:val="20"/>
                <w:szCs w:val="20"/>
              </w:rPr>
              <w:t>が</w:t>
            </w:r>
            <w:r w:rsidRPr="00AD6B1F">
              <w:rPr>
                <w:rFonts w:asciiTheme="minorEastAsia" w:eastAsiaTheme="minorEastAsia" w:hAnsiTheme="minorEastAsia" w:hint="eastAsia"/>
                <w:sz w:val="20"/>
                <w:szCs w:val="20"/>
              </w:rPr>
              <w:t>支援を受けるためには、</w:t>
            </w:r>
            <w:r w:rsidR="00696EF5" w:rsidRPr="00AD6B1F">
              <w:rPr>
                <w:rFonts w:asciiTheme="minorEastAsia" w:eastAsiaTheme="minorEastAsia" w:hAnsiTheme="minorEastAsia" w:hint="eastAsia"/>
                <w:sz w:val="20"/>
                <w:szCs w:val="20"/>
              </w:rPr>
              <w:t>登録や助成申請の際、色々な書類に記入しなければならないことが多い。多忙なひとり親家庭の保護者には負担となり、</w:t>
            </w:r>
            <w:r w:rsidR="00F37076" w:rsidRPr="00AD6B1F">
              <w:rPr>
                <w:rFonts w:hint="eastAsia"/>
                <w:sz w:val="20"/>
                <w:szCs w:val="20"/>
              </w:rPr>
              <w:t>手続きの</w:t>
            </w:r>
            <w:r w:rsidR="00696EF5" w:rsidRPr="00AD6B1F">
              <w:rPr>
                <w:rFonts w:asciiTheme="minorEastAsia" w:eastAsiaTheme="minorEastAsia" w:hAnsiTheme="minorEastAsia" w:hint="eastAsia"/>
                <w:sz w:val="20"/>
                <w:szCs w:val="20"/>
              </w:rPr>
              <w:t>簡素化を求める声が寄せられている。本市のファミリー･サポート･センター事業及び病児緊急預かり事業における、登録や利用料の助成申請手続</w:t>
            </w:r>
            <w:r w:rsidR="00093BD0" w:rsidRPr="00AD6B1F">
              <w:rPr>
                <w:rFonts w:asciiTheme="minorEastAsia" w:eastAsiaTheme="minorEastAsia" w:hAnsiTheme="minorEastAsia" w:hint="eastAsia"/>
                <w:sz w:val="20"/>
                <w:szCs w:val="20"/>
              </w:rPr>
              <w:t>き</w:t>
            </w:r>
            <w:r w:rsidR="00696EF5" w:rsidRPr="00AD6B1F">
              <w:rPr>
                <w:rFonts w:asciiTheme="minorEastAsia" w:eastAsiaTheme="minorEastAsia" w:hAnsiTheme="minorEastAsia" w:hint="eastAsia"/>
                <w:sz w:val="20"/>
                <w:szCs w:val="20"/>
              </w:rPr>
              <w:t>がそれにあたる。各種手続きの簡素化について、現状及び検討状況を伺う。</w:t>
            </w:r>
          </w:p>
          <w:p w14:paraId="08F48DBB" w14:textId="77777777" w:rsidR="00F95ADE" w:rsidRPr="00AD6B1F" w:rsidRDefault="00F95ADE" w:rsidP="00093BD0">
            <w:pPr>
              <w:ind w:left="200" w:hangingChars="100" w:hanging="200"/>
              <w:rPr>
                <w:rFonts w:asciiTheme="minorEastAsia" w:eastAsiaTheme="minorEastAsia" w:hAnsiTheme="minorEastAsia"/>
                <w:sz w:val="20"/>
                <w:szCs w:val="20"/>
              </w:rPr>
            </w:pPr>
          </w:p>
          <w:p w14:paraId="5629E4B1" w14:textId="5957DA7F" w:rsidR="00223272" w:rsidRPr="00AD6B1F" w:rsidRDefault="00BF2BFC" w:rsidP="00BF2BFC">
            <w:pPr>
              <w:ind w:left="200" w:hangingChars="100" w:hanging="200"/>
              <w:rPr>
                <w:rFonts w:asciiTheme="minorEastAsia" w:eastAsiaTheme="minorEastAsia" w:hAnsiTheme="minorEastAsia"/>
                <w:sz w:val="20"/>
                <w:szCs w:val="20"/>
              </w:rPr>
            </w:pPr>
            <w:r w:rsidRPr="00AD6B1F">
              <w:rPr>
                <w:rFonts w:asciiTheme="minorEastAsia" w:hAnsiTheme="minorEastAsia" w:hint="eastAsia"/>
                <w:sz w:val="20"/>
                <w:szCs w:val="20"/>
              </w:rPr>
              <w:t>・</w:t>
            </w:r>
            <w:r w:rsidR="00223272" w:rsidRPr="00AD6B1F">
              <w:rPr>
                <w:rFonts w:asciiTheme="minorEastAsia" w:eastAsiaTheme="minorEastAsia" w:hAnsiTheme="minorEastAsia" w:hint="eastAsia"/>
                <w:sz w:val="20"/>
                <w:szCs w:val="20"/>
              </w:rPr>
              <w:t>明石市では、ひとり親家庭等の子どもの健やかな成長を支えるため、養育費の確保として、養育費保証サービスを行う保証会社に未払い養育費の立替えを委託し、その保証料を行政が補助するという事業を導入している。また、公正証書や調停証書の作成に係る費用の補助、弁護士による無料相談の実施なども行っている。本市での導入に向けた検討について、見解を伺う。</w:t>
            </w:r>
          </w:p>
          <w:p w14:paraId="20374407" w14:textId="77777777" w:rsidR="00223272" w:rsidRPr="00223272" w:rsidRDefault="00223272" w:rsidP="00093BD0">
            <w:pPr>
              <w:ind w:left="200" w:hangingChars="100" w:hanging="200"/>
              <w:rPr>
                <w:rFonts w:asciiTheme="minorEastAsia" w:eastAsiaTheme="minorEastAsia" w:hAnsiTheme="minorEastAsia"/>
                <w:sz w:val="20"/>
                <w:szCs w:val="20"/>
              </w:rPr>
            </w:pPr>
          </w:p>
          <w:p w14:paraId="478BFF84" w14:textId="4E907871" w:rsidR="00223272" w:rsidRPr="00AD6B1F" w:rsidRDefault="00223272" w:rsidP="00093BD0">
            <w:pPr>
              <w:ind w:left="200" w:hangingChars="100" w:hanging="200"/>
              <w:rPr>
                <w:rFonts w:asciiTheme="minorEastAsia" w:eastAsiaTheme="minorEastAsia" w:hAnsiTheme="minorEastAsia"/>
                <w:sz w:val="20"/>
                <w:szCs w:val="20"/>
              </w:rPr>
            </w:pPr>
            <w:r w:rsidRPr="00AD6B1F">
              <w:rPr>
                <w:rFonts w:asciiTheme="minorEastAsia" w:eastAsiaTheme="minorEastAsia" w:hAnsiTheme="minorEastAsia" w:hint="eastAsia"/>
                <w:sz w:val="20"/>
                <w:szCs w:val="20"/>
              </w:rPr>
              <w:t>・2012年児童手当法の一部改正が行われ、中学卒業までに支払われ</w:t>
            </w:r>
            <w:r w:rsidR="00852168" w:rsidRPr="00AD6B1F">
              <w:rPr>
                <w:rFonts w:asciiTheme="minorEastAsia" w:eastAsiaTheme="minorEastAsia" w:hAnsiTheme="minorEastAsia" w:hint="eastAsia"/>
                <w:sz w:val="20"/>
                <w:szCs w:val="20"/>
              </w:rPr>
              <w:t>る児童手当について、父母が離婚協議中など</w:t>
            </w:r>
            <w:r w:rsidR="003E6CE2" w:rsidRPr="00AD6B1F">
              <w:rPr>
                <w:rFonts w:hint="eastAsia"/>
                <w:sz w:val="20"/>
                <w:szCs w:val="20"/>
              </w:rPr>
              <w:t>で</w:t>
            </w:r>
            <w:r w:rsidR="00852168" w:rsidRPr="00AD6B1F">
              <w:rPr>
                <w:rFonts w:asciiTheme="minorEastAsia" w:eastAsiaTheme="minorEastAsia" w:hAnsiTheme="minorEastAsia" w:hint="eastAsia"/>
                <w:sz w:val="20"/>
                <w:szCs w:val="20"/>
              </w:rPr>
              <w:t>別居している場合</w:t>
            </w:r>
            <w:r w:rsidRPr="00AD6B1F">
              <w:rPr>
                <w:rFonts w:asciiTheme="minorEastAsia" w:eastAsiaTheme="minorEastAsia" w:hAnsiTheme="minorEastAsia" w:hint="eastAsia"/>
                <w:sz w:val="20"/>
                <w:szCs w:val="20"/>
              </w:rPr>
              <w:t>、子どもと同居している方に受給者変更ができることと</w:t>
            </w:r>
            <w:r w:rsidRPr="00AD6B1F">
              <w:rPr>
                <w:rFonts w:hint="eastAsia"/>
                <w:sz w:val="20"/>
                <w:szCs w:val="20"/>
              </w:rPr>
              <w:t>なっ</w:t>
            </w:r>
            <w:r w:rsidR="00067D01" w:rsidRPr="00AD6B1F">
              <w:rPr>
                <w:rFonts w:hint="eastAsia"/>
                <w:sz w:val="20"/>
                <w:szCs w:val="20"/>
              </w:rPr>
              <w:t>た</w:t>
            </w:r>
            <w:r w:rsidRPr="00AD6B1F">
              <w:rPr>
                <w:rFonts w:hint="eastAsia"/>
                <w:sz w:val="20"/>
                <w:szCs w:val="20"/>
              </w:rPr>
              <w:t>。別居中</w:t>
            </w:r>
            <w:r w:rsidR="00093BD0" w:rsidRPr="00AD6B1F">
              <w:rPr>
                <w:rFonts w:hint="eastAsia"/>
                <w:sz w:val="20"/>
                <w:szCs w:val="20"/>
              </w:rPr>
              <w:t>・</w:t>
            </w:r>
            <w:r w:rsidRPr="00AD6B1F">
              <w:rPr>
                <w:rFonts w:hint="eastAsia"/>
                <w:sz w:val="20"/>
                <w:szCs w:val="20"/>
              </w:rPr>
              <w:t>離婚前のひとり親家庭が利用できる公的支援制度</w:t>
            </w:r>
            <w:r w:rsidRPr="00AD6B1F">
              <w:rPr>
                <w:rFonts w:asciiTheme="minorEastAsia" w:eastAsiaTheme="minorEastAsia" w:hAnsiTheme="minorEastAsia" w:hint="eastAsia"/>
                <w:sz w:val="20"/>
                <w:szCs w:val="20"/>
              </w:rPr>
              <w:t>の周知及び本市での対応状況について伺う。</w:t>
            </w:r>
          </w:p>
          <w:p w14:paraId="60D64BC2" w14:textId="77777777" w:rsidR="00223272" w:rsidRPr="00AD6B1F" w:rsidRDefault="00223272" w:rsidP="00093BD0">
            <w:pPr>
              <w:ind w:left="200" w:hangingChars="100" w:hanging="200"/>
              <w:rPr>
                <w:rFonts w:asciiTheme="minorEastAsia" w:eastAsiaTheme="minorEastAsia" w:hAnsiTheme="minorEastAsia"/>
                <w:sz w:val="20"/>
                <w:szCs w:val="20"/>
              </w:rPr>
            </w:pPr>
          </w:p>
          <w:p w14:paraId="256159EC" w14:textId="25C5940D" w:rsidR="00223272" w:rsidRPr="00AD6B1F" w:rsidRDefault="00223272" w:rsidP="00093BD0">
            <w:pPr>
              <w:ind w:left="200" w:hangingChars="100" w:hanging="200"/>
              <w:rPr>
                <w:rFonts w:asciiTheme="minorEastAsia" w:eastAsiaTheme="minorEastAsia" w:hAnsiTheme="minorEastAsia"/>
                <w:sz w:val="20"/>
                <w:szCs w:val="20"/>
              </w:rPr>
            </w:pPr>
            <w:r w:rsidRPr="00AD6B1F">
              <w:rPr>
                <w:rFonts w:asciiTheme="minorEastAsia" w:eastAsiaTheme="minorEastAsia" w:hAnsiTheme="minorEastAsia" w:hint="eastAsia"/>
                <w:sz w:val="20"/>
                <w:szCs w:val="20"/>
              </w:rPr>
              <w:t>・2019年創設の国の補助金事業で、離婚協議開始前の父母等に対して、離婚が子どもに与える影響、養育費や面会交流の取り決めや離婚後の生活を考える機会を提供するため、講座の開催やひとり親家庭支援施策に関する情報提供等を行う</w:t>
            </w:r>
            <w:r w:rsidR="00A56441">
              <w:rPr>
                <w:rFonts w:asciiTheme="minorEastAsia" w:eastAsiaTheme="minorEastAsia" w:hAnsiTheme="minorEastAsia" w:hint="eastAsia"/>
                <w:sz w:val="20"/>
                <w:szCs w:val="20"/>
              </w:rPr>
              <w:t>、</w:t>
            </w:r>
            <w:r w:rsidRPr="00AD6B1F">
              <w:rPr>
                <w:rFonts w:asciiTheme="minorEastAsia" w:eastAsiaTheme="minorEastAsia" w:hAnsiTheme="minorEastAsia" w:hint="eastAsia"/>
                <w:sz w:val="20"/>
                <w:szCs w:val="20"/>
              </w:rPr>
              <w:t>離婚前後親支援モデル事業についての見解を伺う。</w:t>
            </w:r>
          </w:p>
          <w:p w14:paraId="601ABFD5" w14:textId="77777777" w:rsidR="002971D9" w:rsidRDefault="002971D9" w:rsidP="00093BD0">
            <w:pPr>
              <w:rPr>
                <w:rFonts w:asciiTheme="minorEastAsia" w:eastAsiaTheme="minorEastAsia" w:hAnsiTheme="minorEastAsia"/>
                <w:sz w:val="20"/>
                <w:szCs w:val="20"/>
              </w:rPr>
            </w:pPr>
          </w:p>
          <w:p w14:paraId="159A465C" w14:textId="7A75A338" w:rsidR="002971D9" w:rsidRPr="00AD6B1F" w:rsidRDefault="002971D9" w:rsidP="00093BD0">
            <w:pPr>
              <w:ind w:left="200" w:hangingChars="100" w:hanging="200"/>
              <w:rPr>
                <w:rFonts w:asciiTheme="minorEastAsia" w:eastAsiaTheme="minorEastAsia" w:hAnsiTheme="minorEastAsia"/>
                <w:sz w:val="20"/>
                <w:szCs w:val="20"/>
              </w:rPr>
            </w:pPr>
            <w:r w:rsidRPr="00AD6B1F">
              <w:rPr>
                <w:rFonts w:asciiTheme="minorEastAsia" w:eastAsiaTheme="minorEastAsia" w:hAnsiTheme="minorEastAsia" w:hint="eastAsia"/>
                <w:sz w:val="20"/>
                <w:szCs w:val="20"/>
              </w:rPr>
              <w:t>・</w:t>
            </w:r>
            <w:r w:rsidR="00A32D36" w:rsidRPr="00AD6B1F">
              <w:rPr>
                <w:rFonts w:hint="eastAsia"/>
                <w:sz w:val="20"/>
                <w:szCs w:val="20"/>
              </w:rPr>
              <w:t>ひとり親家庭の「</w:t>
            </w:r>
            <w:r w:rsidRPr="00AD6B1F">
              <w:rPr>
                <w:rFonts w:hint="eastAsia"/>
                <w:sz w:val="20"/>
                <w:szCs w:val="20"/>
              </w:rPr>
              <w:t>仕事と子育て</w:t>
            </w:r>
            <w:r w:rsidR="00A32D36" w:rsidRPr="00AD6B1F">
              <w:rPr>
                <w:rFonts w:hint="eastAsia"/>
                <w:sz w:val="20"/>
                <w:szCs w:val="20"/>
              </w:rPr>
              <w:t>」</w:t>
            </w:r>
            <w:r w:rsidRPr="00AD6B1F">
              <w:rPr>
                <w:rFonts w:hint="eastAsia"/>
                <w:sz w:val="20"/>
                <w:szCs w:val="20"/>
              </w:rPr>
              <w:t>の</w:t>
            </w:r>
            <w:r w:rsidRPr="00AD6B1F">
              <w:rPr>
                <w:rFonts w:asciiTheme="minorEastAsia" w:eastAsiaTheme="minorEastAsia" w:hAnsiTheme="minorEastAsia" w:hint="eastAsia"/>
                <w:sz w:val="20"/>
                <w:szCs w:val="20"/>
              </w:rPr>
              <w:t>両立支援として、資格取得費用の助成制度の情報周知を含め、企業や事</w:t>
            </w:r>
            <w:r w:rsidR="00627D73" w:rsidRPr="00AD6B1F">
              <w:rPr>
                <w:rFonts w:asciiTheme="minorEastAsia" w:eastAsiaTheme="minorEastAsia" w:hAnsiTheme="minorEastAsia" w:hint="eastAsia"/>
                <w:sz w:val="20"/>
                <w:szCs w:val="20"/>
              </w:rPr>
              <w:t>業所向けに啓発的な取</w:t>
            </w:r>
            <w:r w:rsidR="00A32D36" w:rsidRPr="00AD6B1F">
              <w:rPr>
                <w:rFonts w:hint="eastAsia"/>
                <w:sz w:val="20"/>
                <w:szCs w:val="20"/>
              </w:rPr>
              <w:t>り</w:t>
            </w:r>
            <w:r w:rsidR="00627D73" w:rsidRPr="00AD6B1F">
              <w:rPr>
                <w:rFonts w:hint="eastAsia"/>
                <w:sz w:val="20"/>
                <w:szCs w:val="20"/>
              </w:rPr>
              <w:t>組</w:t>
            </w:r>
            <w:r w:rsidR="00A32D36" w:rsidRPr="00AD6B1F">
              <w:rPr>
                <w:rFonts w:hint="eastAsia"/>
                <w:sz w:val="20"/>
                <w:szCs w:val="20"/>
              </w:rPr>
              <w:t>み</w:t>
            </w:r>
            <w:r w:rsidR="00627D73" w:rsidRPr="00AD6B1F">
              <w:rPr>
                <w:rFonts w:hint="eastAsia"/>
                <w:sz w:val="20"/>
                <w:szCs w:val="20"/>
              </w:rPr>
              <w:t>を検討していくべき</w:t>
            </w:r>
            <w:r w:rsidR="000E3D6B" w:rsidRPr="00AD6B1F">
              <w:rPr>
                <w:rFonts w:hint="eastAsia"/>
                <w:sz w:val="20"/>
                <w:szCs w:val="20"/>
              </w:rPr>
              <w:t>だ</w:t>
            </w:r>
            <w:r w:rsidR="00627D73" w:rsidRPr="00AD6B1F">
              <w:rPr>
                <w:rFonts w:hint="eastAsia"/>
                <w:sz w:val="20"/>
                <w:szCs w:val="20"/>
              </w:rPr>
              <w:t>が</w:t>
            </w:r>
            <w:r w:rsidRPr="00AD6B1F">
              <w:rPr>
                <w:rFonts w:hint="eastAsia"/>
                <w:sz w:val="20"/>
                <w:szCs w:val="20"/>
              </w:rPr>
              <w:t>、</w:t>
            </w:r>
            <w:r w:rsidRPr="00AD6B1F">
              <w:rPr>
                <w:rFonts w:asciiTheme="minorEastAsia" w:eastAsiaTheme="minorEastAsia" w:hAnsiTheme="minorEastAsia" w:hint="eastAsia"/>
                <w:sz w:val="20"/>
                <w:szCs w:val="20"/>
              </w:rPr>
              <w:t>見解を伺う。</w:t>
            </w:r>
          </w:p>
        </w:tc>
        <w:tc>
          <w:tcPr>
            <w:tcW w:w="8364" w:type="dxa"/>
          </w:tcPr>
          <w:p w14:paraId="5A89E161" w14:textId="77777777" w:rsidR="0068505F" w:rsidRPr="00EC6339" w:rsidRDefault="0068505F" w:rsidP="00093BD0">
            <w:pPr>
              <w:rPr>
                <w:rFonts w:ascii="ＭＳ ゴシック" w:eastAsia="ＭＳ ゴシック" w:hAnsi="ＭＳ ゴシック"/>
                <w:szCs w:val="21"/>
              </w:rPr>
            </w:pPr>
            <w:r w:rsidRPr="00EC6339">
              <w:rPr>
                <w:rFonts w:ascii="ＭＳ ゴシック" w:eastAsia="ＭＳ ゴシック" w:hAnsi="ＭＳ ゴシック" w:hint="eastAsia"/>
                <w:szCs w:val="21"/>
              </w:rPr>
              <w:t>１</w:t>
            </w:r>
          </w:p>
          <w:p w14:paraId="2967D944" w14:textId="087BB6E6" w:rsidR="00317847" w:rsidRPr="00AD6B1F" w:rsidRDefault="00317847" w:rsidP="00093BD0">
            <w:pPr>
              <w:ind w:left="200" w:hangingChars="100" w:hanging="200"/>
              <w:rPr>
                <w:rFonts w:asciiTheme="minorEastAsia" w:hAnsiTheme="minorEastAsia"/>
                <w:sz w:val="20"/>
                <w:szCs w:val="20"/>
              </w:rPr>
            </w:pPr>
            <w:r w:rsidRPr="00AD6B1F">
              <w:rPr>
                <w:rFonts w:asciiTheme="minorEastAsia" w:hAnsiTheme="minorEastAsia" w:hint="eastAsia"/>
                <w:sz w:val="20"/>
                <w:szCs w:val="20"/>
              </w:rPr>
              <w:t>・現時点では、</w:t>
            </w:r>
            <w:r w:rsidR="00B0202A" w:rsidRPr="00AD6B1F">
              <w:rPr>
                <w:rFonts w:hint="eastAsia"/>
                <w:sz w:val="20"/>
                <w:szCs w:val="20"/>
              </w:rPr>
              <w:t>「</w:t>
            </w:r>
            <w:r w:rsidRPr="00AD6B1F">
              <w:rPr>
                <w:rFonts w:asciiTheme="minorEastAsia" w:hAnsiTheme="minorEastAsia" w:hint="eastAsia"/>
                <w:sz w:val="20"/>
                <w:szCs w:val="20"/>
              </w:rPr>
              <w:t>委託をする、しない</w:t>
            </w:r>
            <w:r w:rsidR="00B0202A" w:rsidRPr="00AD6B1F">
              <w:rPr>
                <w:rFonts w:hint="eastAsia"/>
                <w:sz w:val="20"/>
                <w:szCs w:val="20"/>
              </w:rPr>
              <w:t>」</w:t>
            </w:r>
            <w:r w:rsidRPr="00AD6B1F">
              <w:rPr>
                <w:rFonts w:asciiTheme="minorEastAsia" w:hAnsiTheme="minorEastAsia" w:hint="eastAsia"/>
                <w:sz w:val="20"/>
                <w:szCs w:val="20"/>
              </w:rPr>
              <w:t>ということも決定しているものではない。きたひろ未来創造ビジョン2021では、令和4年度末までに委託化を検討す</w:t>
            </w:r>
            <w:r w:rsidRPr="00AD6B1F">
              <w:rPr>
                <w:rFonts w:hint="eastAsia"/>
                <w:sz w:val="20"/>
                <w:szCs w:val="20"/>
              </w:rPr>
              <w:t>ることから、</w:t>
            </w:r>
            <w:r w:rsidRPr="00AD6B1F">
              <w:rPr>
                <w:rFonts w:asciiTheme="minorEastAsia" w:hAnsiTheme="minorEastAsia" w:hint="eastAsia"/>
                <w:sz w:val="20"/>
                <w:szCs w:val="20"/>
              </w:rPr>
              <w:t>今後</w:t>
            </w:r>
            <w:r w:rsidR="0003021E" w:rsidRPr="00AD6B1F">
              <w:rPr>
                <w:rFonts w:asciiTheme="minorEastAsia" w:hAnsiTheme="minorEastAsia" w:hint="eastAsia"/>
                <w:color w:val="FF0000"/>
                <w:sz w:val="20"/>
                <w:szCs w:val="20"/>
              </w:rPr>
              <w:t>、</w:t>
            </w:r>
            <w:r w:rsidRPr="00AD6B1F">
              <w:rPr>
                <w:rFonts w:asciiTheme="minorEastAsia" w:hAnsiTheme="minorEastAsia" w:hint="eastAsia"/>
                <w:sz w:val="20"/>
                <w:szCs w:val="20"/>
              </w:rPr>
              <w:t>パブリックコメントや保護者説明会等を通じ、市民意見を反映しながら引き続き検討する。</w:t>
            </w:r>
          </w:p>
          <w:p w14:paraId="3EE2FE75" w14:textId="77777777" w:rsidR="00317847" w:rsidRPr="00AD6B1F" w:rsidRDefault="00317847" w:rsidP="00093BD0">
            <w:pPr>
              <w:ind w:left="200" w:hangingChars="100" w:hanging="200"/>
              <w:rPr>
                <w:rFonts w:asciiTheme="minorEastAsia" w:hAnsiTheme="minorEastAsia"/>
                <w:sz w:val="20"/>
                <w:szCs w:val="20"/>
              </w:rPr>
            </w:pPr>
          </w:p>
          <w:p w14:paraId="08B0F003" w14:textId="1006BE21" w:rsidR="00DF0CE5" w:rsidRPr="00AD6B1F" w:rsidRDefault="0068505F" w:rsidP="00093BD0">
            <w:pPr>
              <w:ind w:left="200" w:hangingChars="100" w:hanging="200"/>
              <w:rPr>
                <w:rFonts w:asciiTheme="minorEastAsia" w:hAnsiTheme="minorEastAsia"/>
                <w:sz w:val="20"/>
                <w:szCs w:val="20"/>
              </w:rPr>
            </w:pPr>
            <w:r w:rsidRPr="00AD6B1F">
              <w:rPr>
                <w:rFonts w:asciiTheme="minorEastAsia" w:hAnsiTheme="minorEastAsia" w:hint="eastAsia"/>
                <w:sz w:val="20"/>
                <w:szCs w:val="20"/>
              </w:rPr>
              <w:t>・</w:t>
            </w:r>
            <w:r w:rsidR="00317847" w:rsidRPr="00AD6B1F">
              <w:rPr>
                <w:rFonts w:asciiTheme="minorEastAsia" w:hAnsiTheme="minorEastAsia" w:hint="eastAsia"/>
                <w:sz w:val="20"/>
                <w:szCs w:val="20"/>
              </w:rPr>
              <w:t>運営内容については、市の委託仕様書の記載事項に盛り込むことで管理をすることができるほか、委託事業の実績報告においても確認することができるものと考えている。</w:t>
            </w:r>
          </w:p>
          <w:p w14:paraId="388C3678" w14:textId="77777777" w:rsidR="00095953" w:rsidRPr="00AD6B1F" w:rsidRDefault="00095953" w:rsidP="00093BD0">
            <w:pPr>
              <w:rPr>
                <w:rFonts w:asciiTheme="minorEastAsia" w:hAnsiTheme="minorEastAsia"/>
                <w:sz w:val="20"/>
                <w:szCs w:val="20"/>
              </w:rPr>
            </w:pPr>
          </w:p>
          <w:p w14:paraId="15DDB450" w14:textId="77777777" w:rsidR="00317847" w:rsidRPr="00AD6B1F" w:rsidRDefault="00317847" w:rsidP="00093BD0">
            <w:pPr>
              <w:rPr>
                <w:rFonts w:asciiTheme="minorEastAsia" w:hAnsiTheme="minorEastAsia"/>
                <w:sz w:val="20"/>
                <w:szCs w:val="20"/>
              </w:rPr>
            </w:pPr>
          </w:p>
          <w:p w14:paraId="755B19A1" w14:textId="77777777" w:rsidR="00317847" w:rsidRPr="00AD6B1F" w:rsidRDefault="00317847" w:rsidP="00093BD0">
            <w:pPr>
              <w:rPr>
                <w:rFonts w:asciiTheme="minorEastAsia" w:hAnsiTheme="minorEastAsia"/>
                <w:sz w:val="20"/>
                <w:szCs w:val="20"/>
              </w:rPr>
            </w:pPr>
          </w:p>
          <w:p w14:paraId="42F33B03" w14:textId="72766D77" w:rsidR="00317847" w:rsidRPr="00AD6B1F" w:rsidRDefault="00696EF5" w:rsidP="00093BD0">
            <w:pPr>
              <w:ind w:left="200" w:hangingChars="100" w:hanging="200"/>
              <w:rPr>
                <w:rFonts w:asciiTheme="minorEastAsia" w:hAnsiTheme="minorEastAsia"/>
                <w:sz w:val="20"/>
                <w:szCs w:val="20"/>
              </w:rPr>
            </w:pPr>
            <w:r w:rsidRPr="00AD6B1F">
              <w:rPr>
                <w:rFonts w:asciiTheme="minorEastAsia" w:hAnsiTheme="minorEastAsia" w:hint="eastAsia"/>
                <w:sz w:val="20"/>
                <w:szCs w:val="20"/>
              </w:rPr>
              <w:t>・庁内各課や他の行政機関と連携し、市の保育行政を実践する行政機関としての役割や、市内の子育て支援施設と連携し、家庭保育も含めた地域の子育てを支援するための拠点としての役割などを持つと考える。</w:t>
            </w:r>
          </w:p>
          <w:p w14:paraId="082BAFF2" w14:textId="77777777" w:rsidR="00317847" w:rsidRPr="00AD6B1F" w:rsidRDefault="00317847" w:rsidP="00093BD0">
            <w:pPr>
              <w:rPr>
                <w:rFonts w:asciiTheme="minorEastAsia" w:hAnsiTheme="minorEastAsia"/>
                <w:sz w:val="20"/>
                <w:szCs w:val="20"/>
              </w:rPr>
            </w:pPr>
          </w:p>
          <w:p w14:paraId="0F097FD4" w14:textId="77777777" w:rsidR="00317847" w:rsidRPr="00AD6B1F" w:rsidRDefault="00317847" w:rsidP="00093BD0">
            <w:pPr>
              <w:rPr>
                <w:rFonts w:asciiTheme="minorEastAsia" w:hAnsiTheme="minorEastAsia"/>
                <w:sz w:val="20"/>
                <w:szCs w:val="20"/>
              </w:rPr>
            </w:pPr>
          </w:p>
          <w:p w14:paraId="7B198115" w14:textId="77777777" w:rsidR="00696EF5" w:rsidRDefault="00696EF5" w:rsidP="00093BD0">
            <w:pPr>
              <w:rPr>
                <w:rFonts w:asciiTheme="minorEastAsia" w:hAnsiTheme="minorEastAsia"/>
                <w:sz w:val="20"/>
                <w:szCs w:val="20"/>
              </w:rPr>
            </w:pPr>
          </w:p>
          <w:p w14:paraId="1C79FF2A" w14:textId="77777777" w:rsidR="00696EF5" w:rsidRDefault="00696EF5" w:rsidP="00093BD0">
            <w:pPr>
              <w:rPr>
                <w:rFonts w:asciiTheme="minorEastAsia" w:hAnsiTheme="minorEastAsia"/>
                <w:sz w:val="20"/>
                <w:szCs w:val="20"/>
              </w:rPr>
            </w:pPr>
          </w:p>
          <w:p w14:paraId="0F3EB478" w14:textId="77777777" w:rsidR="00696EF5" w:rsidRDefault="00696EF5" w:rsidP="00093BD0">
            <w:pPr>
              <w:rPr>
                <w:rFonts w:asciiTheme="minorEastAsia" w:hAnsiTheme="minorEastAsia"/>
                <w:sz w:val="20"/>
                <w:szCs w:val="20"/>
              </w:rPr>
            </w:pPr>
          </w:p>
          <w:p w14:paraId="7A79A23B" w14:textId="1D6E4630" w:rsidR="00317847" w:rsidRDefault="00696EF5" w:rsidP="00093BD0">
            <w:pPr>
              <w:ind w:left="200" w:hangingChars="100" w:hanging="200"/>
              <w:rPr>
                <w:rFonts w:asciiTheme="minorEastAsia" w:hAnsiTheme="minorEastAsia"/>
                <w:sz w:val="20"/>
                <w:szCs w:val="20"/>
              </w:rPr>
            </w:pPr>
            <w:r>
              <w:rPr>
                <w:rFonts w:asciiTheme="minorEastAsia" w:hAnsiTheme="minorEastAsia" w:hint="eastAsia"/>
                <w:sz w:val="20"/>
                <w:szCs w:val="20"/>
              </w:rPr>
              <w:t>・市民意見の反映については、</w:t>
            </w:r>
            <w:r w:rsidRPr="00696EF5">
              <w:rPr>
                <w:rFonts w:asciiTheme="minorEastAsia" w:hAnsiTheme="minorEastAsia" w:hint="eastAsia"/>
                <w:sz w:val="20"/>
                <w:szCs w:val="20"/>
              </w:rPr>
              <w:t>パブリックコメントや利用者向けの説明会の実施など、丁寧に</w:t>
            </w:r>
            <w:r>
              <w:rPr>
                <w:rFonts w:asciiTheme="minorEastAsia" w:hAnsiTheme="minorEastAsia" w:hint="eastAsia"/>
                <w:sz w:val="20"/>
                <w:szCs w:val="20"/>
              </w:rPr>
              <w:t>行っていく。</w:t>
            </w:r>
          </w:p>
          <w:p w14:paraId="673B9709" w14:textId="77777777" w:rsidR="00696EF5" w:rsidRDefault="00696EF5" w:rsidP="00093BD0">
            <w:pPr>
              <w:rPr>
                <w:rFonts w:asciiTheme="minorEastAsia" w:hAnsiTheme="minorEastAsia"/>
                <w:sz w:val="20"/>
                <w:szCs w:val="20"/>
              </w:rPr>
            </w:pPr>
          </w:p>
          <w:p w14:paraId="2A8765CC" w14:textId="77777777" w:rsidR="00696EF5" w:rsidRDefault="00696EF5" w:rsidP="00093BD0">
            <w:pPr>
              <w:rPr>
                <w:rFonts w:asciiTheme="minorEastAsia" w:hAnsiTheme="minorEastAsia"/>
                <w:sz w:val="20"/>
                <w:szCs w:val="20"/>
              </w:rPr>
            </w:pPr>
          </w:p>
          <w:p w14:paraId="27590C17" w14:textId="77777777" w:rsidR="00696EF5" w:rsidRDefault="00696EF5" w:rsidP="00093BD0">
            <w:pPr>
              <w:rPr>
                <w:rFonts w:asciiTheme="minorEastAsia" w:hAnsiTheme="minorEastAsia"/>
                <w:sz w:val="20"/>
                <w:szCs w:val="20"/>
              </w:rPr>
            </w:pPr>
          </w:p>
          <w:p w14:paraId="1E31A50D" w14:textId="77777777" w:rsidR="00696EF5" w:rsidRDefault="00696EF5" w:rsidP="00093BD0">
            <w:pPr>
              <w:rPr>
                <w:rFonts w:asciiTheme="minorEastAsia" w:hAnsiTheme="minorEastAsia"/>
                <w:sz w:val="20"/>
                <w:szCs w:val="20"/>
              </w:rPr>
            </w:pPr>
          </w:p>
          <w:p w14:paraId="273D6C23" w14:textId="77777777" w:rsidR="00696EF5" w:rsidRPr="00317847" w:rsidRDefault="00696EF5" w:rsidP="00093BD0">
            <w:pPr>
              <w:rPr>
                <w:rFonts w:asciiTheme="minorEastAsia" w:hAnsiTheme="minorEastAsia"/>
                <w:sz w:val="20"/>
                <w:szCs w:val="20"/>
              </w:rPr>
            </w:pPr>
          </w:p>
          <w:p w14:paraId="76125A7B" w14:textId="77777777" w:rsidR="00B24F01" w:rsidRDefault="00B24F01" w:rsidP="00093BD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w:t>
            </w:r>
          </w:p>
          <w:p w14:paraId="169491D8" w14:textId="083CCDC6" w:rsidR="00B24F01" w:rsidRDefault="00B24F01" w:rsidP="00093BD0">
            <w:pPr>
              <w:ind w:left="200" w:hangingChars="100" w:hanging="200"/>
              <w:rPr>
                <w:rFonts w:asciiTheme="minorEastAsia" w:hAnsiTheme="minorEastAsia"/>
                <w:sz w:val="20"/>
                <w:szCs w:val="20"/>
              </w:rPr>
            </w:pPr>
            <w:r>
              <w:rPr>
                <w:rFonts w:asciiTheme="minorEastAsia" w:hAnsiTheme="minorEastAsia" w:hint="eastAsia"/>
                <w:sz w:val="20"/>
                <w:szCs w:val="20"/>
              </w:rPr>
              <w:t>・</w:t>
            </w:r>
            <w:r w:rsidR="00223272" w:rsidRPr="00223272">
              <w:rPr>
                <w:rFonts w:asciiTheme="minorEastAsia" w:hAnsiTheme="minorEastAsia" w:hint="eastAsia"/>
                <w:sz w:val="20"/>
                <w:szCs w:val="20"/>
              </w:rPr>
              <w:t>各種</w:t>
            </w:r>
            <w:r w:rsidR="00223272">
              <w:rPr>
                <w:rFonts w:asciiTheme="minorEastAsia" w:hAnsiTheme="minorEastAsia" w:hint="eastAsia"/>
                <w:sz w:val="20"/>
                <w:szCs w:val="20"/>
              </w:rPr>
              <w:t>支援手続</w:t>
            </w:r>
            <w:r w:rsidR="00093BD0">
              <w:rPr>
                <w:rFonts w:asciiTheme="minorEastAsia" w:hAnsiTheme="minorEastAsia" w:hint="eastAsia"/>
                <w:sz w:val="20"/>
                <w:szCs w:val="20"/>
              </w:rPr>
              <w:t>き</w:t>
            </w:r>
            <w:r w:rsidR="00223272">
              <w:rPr>
                <w:rFonts w:asciiTheme="minorEastAsia" w:hAnsiTheme="minorEastAsia" w:hint="eastAsia"/>
                <w:sz w:val="20"/>
                <w:szCs w:val="20"/>
              </w:rPr>
              <w:t>の簡素化について、ファミリー・サポート・センター事業及び病児緊急預かり事業で</w:t>
            </w:r>
            <w:r w:rsidR="00223272" w:rsidRPr="00223272">
              <w:rPr>
                <w:rFonts w:asciiTheme="minorEastAsia" w:hAnsiTheme="minorEastAsia" w:hint="eastAsia"/>
                <w:sz w:val="20"/>
                <w:szCs w:val="20"/>
              </w:rPr>
              <w:t>は、ひとり親世帯や市町村民税非課税世帯等を対象に利用料の助成を行っており、初めての助成申請の際には、住民基本台帳や課税情報等により助成の要件を確認し、その後の助成については、更新の手続</w:t>
            </w:r>
            <w:r w:rsidR="00BF2BFC">
              <w:rPr>
                <w:rFonts w:asciiTheme="minorEastAsia" w:hAnsiTheme="minorEastAsia" w:hint="eastAsia"/>
                <w:sz w:val="20"/>
                <w:szCs w:val="20"/>
              </w:rPr>
              <w:t>き</w:t>
            </w:r>
            <w:r w:rsidR="00223272" w:rsidRPr="00223272">
              <w:rPr>
                <w:rFonts w:asciiTheme="minorEastAsia" w:hAnsiTheme="minorEastAsia" w:hint="eastAsia"/>
                <w:sz w:val="20"/>
                <w:szCs w:val="20"/>
              </w:rPr>
              <w:t>をすることなく利用で</w:t>
            </w:r>
            <w:r w:rsidR="00223272">
              <w:rPr>
                <w:rFonts w:asciiTheme="minorEastAsia" w:hAnsiTheme="minorEastAsia" w:hint="eastAsia"/>
                <w:sz w:val="20"/>
                <w:szCs w:val="20"/>
              </w:rPr>
              <w:t>きる状況</w:t>
            </w:r>
            <w:r w:rsidR="00005E07">
              <w:rPr>
                <w:rFonts w:asciiTheme="minorEastAsia" w:hAnsiTheme="minorEastAsia" w:hint="eastAsia"/>
                <w:sz w:val="20"/>
                <w:szCs w:val="20"/>
              </w:rPr>
              <w:t>となっている</w:t>
            </w:r>
            <w:r w:rsidR="00223272">
              <w:rPr>
                <w:rFonts w:asciiTheme="minorEastAsia" w:hAnsiTheme="minorEastAsia" w:hint="eastAsia"/>
                <w:sz w:val="20"/>
                <w:szCs w:val="20"/>
              </w:rPr>
              <w:t>。</w:t>
            </w:r>
          </w:p>
          <w:p w14:paraId="6D108C05" w14:textId="77777777" w:rsidR="00223272" w:rsidRDefault="00223272" w:rsidP="00093BD0">
            <w:pPr>
              <w:rPr>
                <w:rFonts w:asciiTheme="minorEastAsia" w:hAnsiTheme="minorEastAsia"/>
                <w:sz w:val="20"/>
                <w:szCs w:val="20"/>
              </w:rPr>
            </w:pPr>
          </w:p>
          <w:p w14:paraId="7F0049EA" w14:textId="77777777" w:rsidR="00005E07" w:rsidRDefault="00005E07" w:rsidP="00093BD0">
            <w:pPr>
              <w:rPr>
                <w:rFonts w:asciiTheme="minorEastAsia" w:hAnsiTheme="minorEastAsia"/>
                <w:sz w:val="20"/>
                <w:szCs w:val="20"/>
              </w:rPr>
            </w:pPr>
          </w:p>
          <w:p w14:paraId="492099CE" w14:textId="77777777" w:rsidR="00005E07" w:rsidRDefault="00005E07" w:rsidP="00093BD0">
            <w:pPr>
              <w:rPr>
                <w:rFonts w:asciiTheme="minorEastAsia" w:hAnsiTheme="minorEastAsia"/>
                <w:sz w:val="20"/>
                <w:szCs w:val="20"/>
              </w:rPr>
            </w:pPr>
          </w:p>
          <w:p w14:paraId="6D685845" w14:textId="19502CE6" w:rsidR="00223272" w:rsidRDefault="00223272" w:rsidP="00093BD0">
            <w:pPr>
              <w:ind w:left="200" w:hangingChars="100" w:hanging="200"/>
              <w:rPr>
                <w:rFonts w:asciiTheme="minorEastAsia" w:hAnsiTheme="minorEastAsia"/>
                <w:sz w:val="20"/>
                <w:szCs w:val="20"/>
              </w:rPr>
            </w:pPr>
            <w:r>
              <w:rPr>
                <w:rFonts w:asciiTheme="minorEastAsia" w:hAnsiTheme="minorEastAsia" w:hint="eastAsia"/>
                <w:sz w:val="20"/>
                <w:szCs w:val="20"/>
              </w:rPr>
              <w:t>・養育費に係る相談について</w:t>
            </w:r>
            <w:r w:rsidRPr="00223272">
              <w:rPr>
                <w:rFonts w:asciiTheme="minorEastAsia" w:hAnsiTheme="minorEastAsia" w:hint="eastAsia"/>
                <w:sz w:val="20"/>
                <w:szCs w:val="20"/>
              </w:rPr>
              <w:t>は、母子・父子自立支援員が受け付</w:t>
            </w:r>
            <w:r>
              <w:rPr>
                <w:rFonts w:asciiTheme="minorEastAsia" w:hAnsiTheme="minorEastAsia" w:hint="eastAsia"/>
                <w:sz w:val="20"/>
                <w:szCs w:val="20"/>
              </w:rPr>
              <w:t>けしているところであり、不払いとなっている養育費の請求</w:t>
            </w:r>
            <w:r w:rsidRPr="00223272">
              <w:rPr>
                <w:rFonts w:asciiTheme="minorEastAsia" w:hAnsiTheme="minorEastAsia" w:hint="eastAsia"/>
                <w:sz w:val="20"/>
                <w:szCs w:val="20"/>
              </w:rPr>
              <w:t>は、家庭裁判所への申立てなど法的</w:t>
            </w:r>
            <w:r>
              <w:rPr>
                <w:rFonts w:asciiTheme="minorEastAsia" w:hAnsiTheme="minorEastAsia" w:hint="eastAsia"/>
                <w:sz w:val="20"/>
                <w:szCs w:val="20"/>
              </w:rPr>
              <w:t>な手続</w:t>
            </w:r>
            <w:r w:rsidR="008A4DB7">
              <w:rPr>
                <w:rFonts w:asciiTheme="minorEastAsia" w:hAnsiTheme="minorEastAsia" w:hint="eastAsia"/>
                <w:sz w:val="20"/>
                <w:szCs w:val="20"/>
              </w:rPr>
              <w:t>き</w:t>
            </w:r>
            <w:r>
              <w:rPr>
                <w:rFonts w:asciiTheme="minorEastAsia" w:hAnsiTheme="minorEastAsia" w:hint="eastAsia"/>
                <w:sz w:val="20"/>
                <w:szCs w:val="20"/>
              </w:rPr>
              <w:t>が必要になってくる場合が多く、法テラス等の専門機関を紹介</w:t>
            </w:r>
            <w:r w:rsidRPr="00223272">
              <w:rPr>
                <w:rFonts w:asciiTheme="minorEastAsia" w:hAnsiTheme="minorEastAsia" w:hint="eastAsia"/>
                <w:sz w:val="20"/>
                <w:szCs w:val="20"/>
              </w:rPr>
              <w:t>して</w:t>
            </w:r>
            <w:r>
              <w:rPr>
                <w:rFonts w:asciiTheme="minorEastAsia" w:hAnsiTheme="minorEastAsia" w:hint="eastAsia"/>
                <w:sz w:val="20"/>
                <w:szCs w:val="20"/>
              </w:rPr>
              <w:t>いる</w:t>
            </w:r>
            <w:r w:rsidRPr="00223272">
              <w:rPr>
                <w:rFonts w:asciiTheme="minorEastAsia" w:hAnsiTheme="minorEastAsia" w:hint="eastAsia"/>
                <w:sz w:val="20"/>
                <w:szCs w:val="20"/>
              </w:rPr>
              <w:t>。</w:t>
            </w:r>
            <w:r>
              <w:rPr>
                <w:rFonts w:asciiTheme="minorEastAsia" w:hAnsiTheme="minorEastAsia" w:hint="eastAsia"/>
                <w:sz w:val="20"/>
                <w:szCs w:val="20"/>
              </w:rPr>
              <w:t>養育費保証サービスや公正証書作成のための費用への補助</w:t>
            </w:r>
            <w:r w:rsidRPr="00223272">
              <w:rPr>
                <w:rFonts w:asciiTheme="minorEastAsia" w:hAnsiTheme="minorEastAsia" w:hint="eastAsia"/>
                <w:sz w:val="20"/>
                <w:szCs w:val="20"/>
              </w:rPr>
              <w:t>は、現在のところ考えていない</w:t>
            </w:r>
            <w:r>
              <w:rPr>
                <w:rFonts w:asciiTheme="minorEastAsia" w:hAnsiTheme="minorEastAsia" w:hint="eastAsia"/>
                <w:sz w:val="20"/>
                <w:szCs w:val="20"/>
              </w:rPr>
              <w:t>。</w:t>
            </w:r>
          </w:p>
          <w:p w14:paraId="570F44A1" w14:textId="77777777" w:rsidR="00223272" w:rsidRDefault="00223272" w:rsidP="00093BD0">
            <w:pPr>
              <w:ind w:left="200" w:hangingChars="100" w:hanging="200"/>
              <w:rPr>
                <w:rFonts w:asciiTheme="minorEastAsia" w:hAnsiTheme="minorEastAsia"/>
                <w:sz w:val="20"/>
                <w:szCs w:val="20"/>
              </w:rPr>
            </w:pPr>
          </w:p>
          <w:p w14:paraId="7FC8AE2D" w14:textId="77777777" w:rsidR="00223272" w:rsidRDefault="00223272" w:rsidP="00093BD0">
            <w:pPr>
              <w:ind w:left="200" w:hangingChars="100" w:hanging="200"/>
              <w:rPr>
                <w:rFonts w:asciiTheme="minorEastAsia" w:hAnsiTheme="minorEastAsia"/>
                <w:sz w:val="20"/>
                <w:szCs w:val="20"/>
              </w:rPr>
            </w:pPr>
          </w:p>
          <w:p w14:paraId="50CEDE72" w14:textId="77777777" w:rsidR="00223272" w:rsidRDefault="00223272" w:rsidP="00093BD0">
            <w:pPr>
              <w:ind w:left="200" w:hangingChars="100" w:hanging="200"/>
              <w:rPr>
                <w:rFonts w:asciiTheme="minorEastAsia" w:hAnsiTheme="minorEastAsia"/>
                <w:sz w:val="20"/>
                <w:szCs w:val="20"/>
              </w:rPr>
            </w:pPr>
          </w:p>
          <w:p w14:paraId="479ABB24" w14:textId="0E1CCD0E" w:rsidR="00D27B5A" w:rsidRDefault="00223272" w:rsidP="00093BD0">
            <w:pPr>
              <w:ind w:left="200" w:hangingChars="100" w:hanging="200"/>
              <w:rPr>
                <w:rFonts w:asciiTheme="minorEastAsia" w:hAnsiTheme="minorEastAsia"/>
                <w:sz w:val="20"/>
                <w:szCs w:val="20"/>
              </w:rPr>
            </w:pPr>
            <w:r>
              <w:rPr>
                <w:rFonts w:asciiTheme="minorEastAsia" w:hAnsiTheme="minorEastAsia" w:hint="eastAsia"/>
                <w:sz w:val="20"/>
                <w:szCs w:val="20"/>
              </w:rPr>
              <w:t>・</w:t>
            </w:r>
            <w:r w:rsidRPr="00223272">
              <w:rPr>
                <w:rFonts w:asciiTheme="minorEastAsia" w:hAnsiTheme="minorEastAsia" w:hint="eastAsia"/>
                <w:sz w:val="20"/>
                <w:szCs w:val="20"/>
              </w:rPr>
              <w:t>別居中・離婚前のひとり親家庭の公的支援制度について</w:t>
            </w:r>
            <w:r w:rsidRPr="003E6CE2">
              <w:rPr>
                <w:rFonts w:asciiTheme="minorEastAsia" w:hAnsiTheme="minorEastAsia" w:hint="eastAsia"/>
                <w:color w:val="FF0000"/>
                <w:sz w:val="20"/>
                <w:szCs w:val="20"/>
              </w:rPr>
              <w:t>、</w:t>
            </w:r>
            <w:r w:rsidRPr="00223272">
              <w:rPr>
                <w:rFonts w:asciiTheme="minorEastAsia" w:hAnsiTheme="minorEastAsia" w:hint="eastAsia"/>
                <w:sz w:val="20"/>
                <w:szCs w:val="20"/>
              </w:rPr>
              <w:t>離婚協議中の児童手当の受給者変更に</w:t>
            </w:r>
            <w:r w:rsidRPr="001D72E6">
              <w:rPr>
                <w:rFonts w:hint="eastAsia"/>
              </w:rPr>
              <w:t>つ</w:t>
            </w:r>
            <w:r w:rsidR="003E6CE2" w:rsidRPr="001D72E6">
              <w:rPr>
                <w:rFonts w:hint="eastAsia"/>
              </w:rPr>
              <w:t>い</w:t>
            </w:r>
            <w:r w:rsidRPr="001D72E6">
              <w:rPr>
                <w:rFonts w:hint="eastAsia"/>
              </w:rPr>
              <w:t>ては、</w:t>
            </w:r>
            <w:r w:rsidRPr="00223272">
              <w:rPr>
                <w:rFonts w:asciiTheme="minorEastAsia" w:hAnsiTheme="minorEastAsia" w:hint="eastAsia"/>
                <w:sz w:val="20"/>
                <w:szCs w:val="20"/>
              </w:rPr>
              <w:t>市のホームページやリーフレットで紹介をしている</w:t>
            </w:r>
            <w:r w:rsidR="00D27B5A">
              <w:rPr>
                <w:rFonts w:asciiTheme="minorEastAsia" w:hAnsiTheme="minorEastAsia" w:hint="eastAsia"/>
                <w:sz w:val="20"/>
                <w:szCs w:val="20"/>
              </w:rPr>
              <w:t>。</w:t>
            </w:r>
            <w:r w:rsidR="00D27B5A" w:rsidRPr="00D27B5A">
              <w:rPr>
                <w:rFonts w:asciiTheme="minorEastAsia" w:hAnsiTheme="minorEastAsia" w:hint="eastAsia"/>
                <w:sz w:val="20"/>
                <w:szCs w:val="20"/>
              </w:rPr>
              <w:t>実際に子を監護している親に児童手当を変更したというのは、今年度は9</w:t>
            </w:r>
            <w:r w:rsidR="00D27B5A">
              <w:rPr>
                <w:rFonts w:asciiTheme="minorEastAsia" w:hAnsiTheme="minorEastAsia" w:hint="eastAsia"/>
                <w:sz w:val="20"/>
                <w:szCs w:val="20"/>
              </w:rPr>
              <w:t>件</w:t>
            </w:r>
            <w:r w:rsidR="00D27B5A" w:rsidRPr="00D27B5A">
              <w:rPr>
                <w:rFonts w:asciiTheme="minorEastAsia" w:hAnsiTheme="minorEastAsia" w:hint="eastAsia"/>
                <w:sz w:val="20"/>
                <w:szCs w:val="20"/>
              </w:rPr>
              <w:t>。</w:t>
            </w:r>
            <w:r w:rsidRPr="00223272">
              <w:rPr>
                <w:rFonts w:asciiTheme="minorEastAsia" w:hAnsiTheme="minorEastAsia" w:hint="eastAsia"/>
                <w:sz w:val="20"/>
                <w:szCs w:val="20"/>
              </w:rPr>
              <w:t>離婚等相談時に各種制度と併せて個別に手続</w:t>
            </w:r>
            <w:r w:rsidR="00EE0DC6">
              <w:rPr>
                <w:rFonts w:asciiTheme="minorEastAsia" w:hAnsiTheme="minorEastAsia" w:hint="eastAsia"/>
                <w:sz w:val="20"/>
                <w:szCs w:val="20"/>
              </w:rPr>
              <w:t>き</w:t>
            </w:r>
            <w:r w:rsidRPr="00223272">
              <w:rPr>
                <w:rFonts w:asciiTheme="minorEastAsia" w:hAnsiTheme="minorEastAsia" w:hint="eastAsia"/>
                <w:sz w:val="20"/>
                <w:szCs w:val="20"/>
              </w:rPr>
              <w:t>等の周知を行っている</w:t>
            </w:r>
            <w:r w:rsidR="00D27B5A">
              <w:rPr>
                <w:rFonts w:asciiTheme="minorEastAsia" w:hAnsiTheme="minorEastAsia" w:hint="eastAsia"/>
                <w:sz w:val="20"/>
                <w:szCs w:val="20"/>
              </w:rPr>
              <w:t>。</w:t>
            </w:r>
          </w:p>
          <w:p w14:paraId="1F45B0DF" w14:textId="77777777" w:rsidR="00D27B5A" w:rsidRDefault="00D27B5A" w:rsidP="00093BD0">
            <w:pPr>
              <w:ind w:left="200" w:hangingChars="100" w:hanging="200"/>
              <w:rPr>
                <w:rFonts w:asciiTheme="minorEastAsia" w:hAnsiTheme="minorEastAsia"/>
                <w:sz w:val="20"/>
                <w:szCs w:val="20"/>
              </w:rPr>
            </w:pPr>
          </w:p>
          <w:p w14:paraId="4F9F2471" w14:textId="77777777" w:rsidR="00D27B5A" w:rsidRDefault="00D27B5A" w:rsidP="00093BD0">
            <w:pPr>
              <w:ind w:left="200" w:hangingChars="100" w:hanging="200"/>
              <w:rPr>
                <w:rFonts w:asciiTheme="minorEastAsia" w:hAnsiTheme="minorEastAsia"/>
                <w:sz w:val="20"/>
                <w:szCs w:val="20"/>
              </w:rPr>
            </w:pPr>
          </w:p>
          <w:p w14:paraId="737A5F53" w14:textId="77777777" w:rsidR="00223272" w:rsidRDefault="00223272" w:rsidP="00093BD0">
            <w:pPr>
              <w:ind w:left="200" w:hangingChars="100" w:hanging="200"/>
              <w:rPr>
                <w:rFonts w:asciiTheme="minorEastAsia" w:hAnsiTheme="minorEastAsia"/>
                <w:sz w:val="20"/>
                <w:szCs w:val="20"/>
              </w:rPr>
            </w:pPr>
            <w:r>
              <w:rPr>
                <w:rFonts w:asciiTheme="minorEastAsia" w:hAnsiTheme="minorEastAsia" w:hint="eastAsia"/>
                <w:sz w:val="20"/>
                <w:szCs w:val="20"/>
              </w:rPr>
              <w:t>・現在、離婚等に関する相談について</w:t>
            </w:r>
            <w:r w:rsidRPr="00223272">
              <w:rPr>
                <w:rFonts w:asciiTheme="minorEastAsia" w:hAnsiTheme="minorEastAsia" w:hint="eastAsia"/>
                <w:sz w:val="20"/>
                <w:szCs w:val="20"/>
              </w:rPr>
              <w:t>は、母子・</w:t>
            </w:r>
            <w:r>
              <w:rPr>
                <w:rFonts w:asciiTheme="minorEastAsia" w:hAnsiTheme="minorEastAsia" w:hint="eastAsia"/>
                <w:sz w:val="20"/>
                <w:szCs w:val="20"/>
              </w:rPr>
              <w:t>父子自立支援員が受け付け、個別に情報提供を行っている。講座の開催等について</w:t>
            </w:r>
            <w:r w:rsidRPr="00223272">
              <w:rPr>
                <w:rFonts w:asciiTheme="minorEastAsia" w:hAnsiTheme="minorEastAsia" w:hint="eastAsia"/>
                <w:sz w:val="20"/>
                <w:szCs w:val="20"/>
              </w:rPr>
              <w:t>は、北海道</w:t>
            </w:r>
            <w:r>
              <w:rPr>
                <w:rFonts w:asciiTheme="minorEastAsia" w:hAnsiTheme="minorEastAsia" w:hint="eastAsia"/>
                <w:sz w:val="20"/>
                <w:szCs w:val="20"/>
              </w:rPr>
              <w:t>母子家庭等就労・自立支援センターと連携し実施</w:t>
            </w:r>
            <w:r w:rsidRPr="00223272">
              <w:rPr>
                <w:rFonts w:asciiTheme="minorEastAsia" w:hAnsiTheme="minorEastAsia" w:hint="eastAsia"/>
                <w:sz w:val="20"/>
                <w:szCs w:val="20"/>
              </w:rPr>
              <w:t>している</w:t>
            </w:r>
            <w:r>
              <w:rPr>
                <w:rFonts w:asciiTheme="minorEastAsia" w:hAnsiTheme="minorEastAsia" w:hint="eastAsia"/>
                <w:sz w:val="20"/>
                <w:szCs w:val="20"/>
              </w:rPr>
              <w:t>。</w:t>
            </w:r>
          </w:p>
          <w:p w14:paraId="38A7DA1B" w14:textId="77777777" w:rsidR="002971D9" w:rsidRDefault="002971D9" w:rsidP="00093BD0">
            <w:pPr>
              <w:ind w:left="200" w:hangingChars="100" w:hanging="200"/>
              <w:rPr>
                <w:rFonts w:asciiTheme="minorEastAsia" w:hAnsiTheme="minorEastAsia"/>
                <w:sz w:val="20"/>
                <w:szCs w:val="20"/>
              </w:rPr>
            </w:pPr>
          </w:p>
          <w:p w14:paraId="1A670777" w14:textId="77777777" w:rsidR="002971D9" w:rsidRDefault="002971D9" w:rsidP="00093BD0">
            <w:pPr>
              <w:ind w:left="200" w:hangingChars="100" w:hanging="200"/>
              <w:rPr>
                <w:rFonts w:asciiTheme="minorEastAsia" w:hAnsiTheme="minorEastAsia"/>
                <w:sz w:val="20"/>
                <w:szCs w:val="20"/>
              </w:rPr>
            </w:pPr>
          </w:p>
          <w:p w14:paraId="7D9628E8" w14:textId="77777777" w:rsidR="002971D9" w:rsidRDefault="002971D9" w:rsidP="00093BD0">
            <w:pPr>
              <w:ind w:left="200" w:hangingChars="100" w:hanging="200"/>
              <w:rPr>
                <w:rFonts w:asciiTheme="minorEastAsia" w:hAnsiTheme="minorEastAsia"/>
                <w:sz w:val="20"/>
                <w:szCs w:val="20"/>
              </w:rPr>
            </w:pPr>
          </w:p>
          <w:p w14:paraId="18B5A70E" w14:textId="093765FA" w:rsidR="002971D9" w:rsidRPr="00AD6B1F" w:rsidRDefault="002971D9" w:rsidP="00093BD0">
            <w:pPr>
              <w:ind w:left="200" w:hangingChars="100" w:hanging="200"/>
              <w:rPr>
                <w:rFonts w:asciiTheme="minorEastAsia" w:hAnsiTheme="minorEastAsia"/>
                <w:sz w:val="20"/>
                <w:szCs w:val="20"/>
              </w:rPr>
            </w:pPr>
            <w:r w:rsidRPr="00AD6B1F">
              <w:rPr>
                <w:rFonts w:asciiTheme="minorEastAsia" w:hAnsiTheme="minorEastAsia" w:hint="eastAsia"/>
                <w:sz w:val="20"/>
                <w:szCs w:val="20"/>
              </w:rPr>
              <w:t>・</w:t>
            </w:r>
            <w:r w:rsidR="00627D73" w:rsidRPr="00AD6B1F">
              <w:rPr>
                <w:rFonts w:asciiTheme="minorEastAsia" w:hAnsiTheme="minorEastAsia" w:hint="eastAsia"/>
                <w:sz w:val="20"/>
                <w:szCs w:val="20"/>
              </w:rPr>
              <w:t>国において、就業の促進、両立のための積極的な取</w:t>
            </w:r>
            <w:r w:rsidR="000E3D6B" w:rsidRPr="00AD6B1F">
              <w:rPr>
                <w:rFonts w:hint="eastAsia"/>
                <w:sz w:val="20"/>
                <w:szCs w:val="20"/>
              </w:rPr>
              <w:t>り</w:t>
            </w:r>
            <w:r w:rsidR="00627D73" w:rsidRPr="00AD6B1F">
              <w:rPr>
                <w:rFonts w:hint="eastAsia"/>
                <w:sz w:val="20"/>
                <w:szCs w:val="20"/>
              </w:rPr>
              <w:t>組</w:t>
            </w:r>
            <w:r w:rsidR="000E3D6B" w:rsidRPr="00AD6B1F">
              <w:rPr>
                <w:rFonts w:hint="eastAsia"/>
                <w:sz w:val="20"/>
                <w:szCs w:val="20"/>
              </w:rPr>
              <w:t>み</w:t>
            </w:r>
            <w:r w:rsidR="00627D73" w:rsidRPr="00AD6B1F">
              <w:rPr>
                <w:rFonts w:hint="eastAsia"/>
                <w:sz w:val="20"/>
                <w:szCs w:val="20"/>
              </w:rPr>
              <w:t>を</w:t>
            </w:r>
            <w:r w:rsidR="00627D73" w:rsidRPr="00AD6B1F">
              <w:rPr>
                <w:rFonts w:asciiTheme="minorEastAsia" w:hAnsiTheme="minorEastAsia" w:hint="eastAsia"/>
                <w:sz w:val="20"/>
                <w:szCs w:val="20"/>
              </w:rPr>
              <w:t>行っている企業を表彰する事業を行っている。こうした取り組みを通して、ひとり親家庭が働きやすい職場環境の整備について啓発等が進められることが重要と考える。</w:t>
            </w:r>
          </w:p>
        </w:tc>
      </w:tr>
    </w:tbl>
    <w:p w14:paraId="61746D02" w14:textId="7D024A59" w:rsidR="00760F9A" w:rsidRPr="002B5D30" w:rsidRDefault="00C235E2" w:rsidP="006C0E3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B5D30">
        <w:rPr>
          <w:rFonts w:ascii="ＭＳ ゴシック" w:eastAsia="ＭＳ ゴシック" w:hAnsi="ＭＳ ゴシック" w:hint="eastAsia"/>
          <w:szCs w:val="21"/>
        </w:rPr>
        <w:t xml:space="preserve">　　　　　　　　　　　　　　　　　　　　　　　　　　　　　　</w:t>
      </w:r>
      <w:r w:rsidR="00703363">
        <w:rPr>
          <w:rFonts w:ascii="ＭＳ ゴシック" w:eastAsia="ＭＳ ゴシック" w:hAnsi="ＭＳ ゴシック" w:hint="eastAsia"/>
          <w:sz w:val="28"/>
          <w:szCs w:val="28"/>
        </w:rPr>
        <w:t xml:space="preserve">　　　　　　　　　　　　　　　　　　　　　　　　　　　　　　　　　　　　　　　　　　　　　</w:t>
      </w:r>
    </w:p>
    <w:sectPr w:rsidR="00760F9A" w:rsidRPr="002B5D30" w:rsidSect="008279DB">
      <w:headerReference w:type="default" r:id="rId8"/>
      <w:footerReference w:type="default" r:id="rId9"/>
      <w:pgSz w:w="16839" w:h="23814" w:code="8"/>
      <w:pgMar w:top="851" w:right="1134" w:bottom="851" w:left="1134" w:header="567"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23F3D" w14:textId="77777777" w:rsidR="00DB60AE" w:rsidRDefault="00DB60AE" w:rsidP="00C52AC4">
      <w:r>
        <w:separator/>
      </w:r>
    </w:p>
  </w:endnote>
  <w:endnote w:type="continuationSeparator" w:id="0">
    <w:p w14:paraId="7E250B0C" w14:textId="77777777" w:rsidR="00DB60AE" w:rsidRDefault="00DB60AE" w:rsidP="00C5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P丸ゴシック体M">
    <w:altName w:val="游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8833"/>
      <w:docPartObj>
        <w:docPartGallery w:val="Page Numbers (Bottom of Page)"/>
        <w:docPartUnique/>
      </w:docPartObj>
    </w:sdtPr>
    <w:sdtEndPr/>
    <w:sdtContent>
      <w:p w14:paraId="52D02461" w14:textId="1172C368" w:rsidR="00E760A5" w:rsidRDefault="00E760A5">
        <w:pPr>
          <w:pStyle w:val="a5"/>
          <w:jc w:val="center"/>
        </w:pPr>
        <w:r>
          <w:fldChar w:fldCharType="begin"/>
        </w:r>
        <w:r>
          <w:instrText>PAGE   \* MERGEFORMAT</w:instrText>
        </w:r>
        <w:r>
          <w:fldChar w:fldCharType="separate"/>
        </w:r>
        <w:r w:rsidR="008D2087" w:rsidRPr="008D2087">
          <w:rPr>
            <w:noProof/>
            <w:lang w:val="ja-JP"/>
          </w:rPr>
          <w:t>1</w:t>
        </w:r>
        <w:r>
          <w:fldChar w:fldCharType="end"/>
        </w:r>
      </w:p>
    </w:sdtContent>
  </w:sdt>
  <w:p w14:paraId="1A901255" w14:textId="77777777" w:rsidR="00E760A5" w:rsidRDefault="00E760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083B" w14:textId="77777777" w:rsidR="00DB60AE" w:rsidRDefault="00DB60AE" w:rsidP="00C52AC4">
      <w:r>
        <w:separator/>
      </w:r>
    </w:p>
  </w:footnote>
  <w:footnote w:type="continuationSeparator" w:id="0">
    <w:p w14:paraId="3B73297A" w14:textId="77777777" w:rsidR="00DB60AE" w:rsidRDefault="00DB60AE" w:rsidP="00C5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B0B0" w14:textId="64DA00C9" w:rsidR="00E760A5" w:rsidRPr="00A32127" w:rsidRDefault="00E760A5" w:rsidP="001D1F82">
    <w:pPr>
      <w:pStyle w:val="a3"/>
      <w:ind w:firstLineChars="4300" w:firstLine="8600"/>
      <w:rPr>
        <w:rFonts w:ascii="AR P丸ゴシック体M" w:eastAsia="AR P丸ゴシック体M" w:hAnsi="AR P丸ゴシック体M"/>
        <w:sz w:val="20"/>
        <w:szCs w:val="20"/>
      </w:rPr>
    </w:pPr>
    <w:r w:rsidRPr="00A32127">
      <w:rPr>
        <w:rFonts w:ascii="AR P丸ゴシック体M" w:eastAsia="AR P丸ゴシック体M" w:hAnsi="AR P丸ゴシック体M"/>
        <w:sz w:val="20"/>
        <w:szCs w:val="20"/>
      </w:rPr>
      <w:t>市民ネットワーク北海道　議会通</w:t>
    </w:r>
    <w:r w:rsidRPr="00A32127">
      <w:rPr>
        <w:rFonts w:ascii="AR P丸ゴシック体M" w:eastAsia="AR P丸ゴシック体M" w:hAnsi="AR P丸ゴシック体M" w:cs="ＭＳ 明朝"/>
        <w:sz w:val="20"/>
        <w:szCs w:val="20"/>
      </w:rPr>
      <w:t>信</w:t>
    </w:r>
    <w:r w:rsidRPr="00A32127">
      <w:rPr>
        <w:rFonts w:ascii="AR P丸ゴシック体M" w:eastAsia="AR P丸ゴシック体M" w:hAnsi="AR P丸ゴシック体M"/>
        <w:sz w:val="20"/>
        <w:szCs w:val="20"/>
      </w:rPr>
      <w:t xml:space="preserve">　NO．</w:t>
    </w:r>
    <w:r>
      <w:rPr>
        <w:rFonts w:ascii="AR P丸ゴシック体M" w:eastAsia="AR P丸ゴシック体M" w:hAnsi="AR P丸ゴシック体M"/>
        <w:sz w:val="20"/>
        <w:szCs w:val="20"/>
      </w:rPr>
      <w:t>１</w:t>
    </w:r>
    <w:r w:rsidR="00D97FA0">
      <w:rPr>
        <w:rFonts w:ascii="AR P丸ゴシック体M" w:eastAsia="AR P丸ゴシック体M" w:hAnsi="AR P丸ゴシック体M"/>
        <w:sz w:val="20"/>
        <w:szCs w:val="20"/>
      </w:rPr>
      <w:t>２３</w:t>
    </w:r>
    <w:r w:rsidRPr="00A32127">
      <w:rPr>
        <w:rFonts w:ascii="AR P丸ゴシック体M" w:eastAsia="AR P丸ゴシック体M" w:hAnsi="AR P丸ゴシック体M"/>
        <w:sz w:val="20"/>
        <w:szCs w:val="20"/>
      </w:rPr>
      <w:t>（２０</w:t>
    </w:r>
    <w:r>
      <w:rPr>
        <w:rFonts w:ascii="AR P丸ゴシック体M" w:eastAsia="AR P丸ゴシック体M" w:hAnsi="AR P丸ゴシック体M"/>
        <w:sz w:val="20"/>
        <w:szCs w:val="20"/>
      </w:rPr>
      <w:t>２</w:t>
    </w:r>
    <w:r w:rsidR="00D97FA0">
      <w:rPr>
        <w:rFonts w:ascii="AR P丸ゴシック体M" w:eastAsia="AR P丸ゴシック体M" w:hAnsi="AR P丸ゴシック体M"/>
        <w:sz w:val="20"/>
        <w:szCs w:val="20"/>
      </w:rPr>
      <w:t>２</w:t>
    </w:r>
    <w:r>
      <w:rPr>
        <w:rFonts w:ascii="AR P丸ゴシック体M" w:eastAsia="AR P丸ゴシック体M" w:hAnsi="AR P丸ゴシック体M" w:hint="eastAsia"/>
        <w:sz w:val="20"/>
        <w:szCs w:val="20"/>
      </w:rPr>
      <w:t>.1</w:t>
    </w:r>
    <w:r w:rsidRPr="00A32127">
      <w:rPr>
        <w:rFonts w:ascii="AR P丸ゴシック体M" w:eastAsia="AR P丸ゴシック体M" w:hAnsi="AR P丸ゴシック体M"/>
        <w:sz w:val="20"/>
        <w:szCs w:val="20"/>
      </w:rPr>
      <w:t>）</w:t>
    </w:r>
  </w:p>
  <w:p w14:paraId="26F640A2" w14:textId="77777777" w:rsidR="00E760A5" w:rsidRDefault="00E760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4C0"/>
    <w:multiLevelType w:val="hybridMultilevel"/>
    <w:tmpl w:val="3ED0217A"/>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F2750"/>
    <w:multiLevelType w:val="hybridMultilevel"/>
    <w:tmpl w:val="ABFECC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A355A"/>
    <w:multiLevelType w:val="hybridMultilevel"/>
    <w:tmpl w:val="994227B0"/>
    <w:lvl w:ilvl="0" w:tplc="BA0008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C54AB3"/>
    <w:multiLevelType w:val="hybridMultilevel"/>
    <w:tmpl w:val="F22E578E"/>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85AE5"/>
    <w:multiLevelType w:val="hybridMultilevel"/>
    <w:tmpl w:val="A3EE71E0"/>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3D5B6D"/>
    <w:multiLevelType w:val="hybridMultilevel"/>
    <w:tmpl w:val="DD327AF8"/>
    <w:lvl w:ilvl="0" w:tplc="72F22E04">
      <w:numFmt w:val="bullet"/>
      <w:lvlText w:val="・"/>
      <w:lvlJc w:val="left"/>
      <w:pPr>
        <w:ind w:left="360" w:hanging="360"/>
      </w:pPr>
      <w:rPr>
        <w:rFonts w:ascii="ＭＳ Ｐ明朝" w:eastAsia="ＭＳ Ｐ明朝" w:hAnsi="ＭＳ Ｐ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79177D"/>
    <w:multiLevelType w:val="hybridMultilevel"/>
    <w:tmpl w:val="996892DC"/>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6046B6"/>
    <w:multiLevelType w:val="hybridMultilevel"/>
    <w:tmpl w:val="CFF0C300"/>
    <w:lvl w:ilvl="0" w:tplc="D83633EA">
      <w:start w:val="1"/>
      <w:numFmt w:val="decimalFullWidth"/>
      <w:lvlText w:val="%1."/>
      <w:lvlJc w:val="left"/>
      <w:pPr>
        <w:ind w:left="360" w:hanging="360"/>
      </w:pPr>
      <w:rPr>
        <w:rFonts w:hint="default"/>
      </w:rPr>
    </w:lvl>
    <w:lvl w:ilvl="1" w:tplc="57584392">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7744A"/>
    <w:multiLevelType w:val="hybridMultilevel"/>
    <w:tmpl w:val="DEA0310A"/>
    <w:lvl w:ilvl="0" w:tplc="53D441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1D5E"/>
    <w:multiLevelType w:val="hybridMultilevel"/>
    <w:tmpl w:val="94948C88"/>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A4210E"/>
    <w:multiLevelType w:val="hybridMultilevel"/>
    <w:tmpl w:val="A372D51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4C5A59"/>
    <w:multiLevelType w:val="hybridMultilevel"/>
    <w:tmpl w:val="A79C878A"/>
    <w:lvl w:ilvl="0" w:tplc="2E443B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D43580"/>
    <w:multiLevelType w:val="hybridMultilevel"/>
    <w:tmpl w:val="6B5ACF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AF61D3"/>
    <w:multiLevelType w:val="hybridMultilevel"/>
    <w:tmpl w:val="2E1C3FBE"/>
    <w:lvl w:ilvl="0" w:tplc="5EE618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B23635"/>
    <w:multiLevelType w:val="hybridMultilevel"/>
    <w:tmpl w:val="8ADE0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627D44"/>
    <w:multiLevelType w:val="hybridMultilevel"/>
    <w:tmpl w:val="463E28BA"/>
    <w:lvl w:ilvl="0" w:tplc="BC3AAB5A">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BE32F6"/>
    <w:multiLevelType w:val="hybridMultilevel"/>
    <w:tmpl w:val="D97CEEB4"/>
    <w:lvl w:ilvl="0" w:tplc="9FA042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2"/>
  </w:num>
  <w:num w:numId="4">
    <w:abstractNumId w:val="8"/>
  </w:num>
  <w:num w:numId="5">
    <w:abstractNumId w:val="10"/>
  </w:num>
  <w:num w:numId="6">
    <w:abstractNumId w:val="7"/>
  </w:num>
  <w:num w:numId="7">
    <w:abstractNumId w:val="15"/>
  </w:num>
  <w:num w:numId="8">
    <w:abstractNumId w:val="5"/>
  </w:num>
  <w:num w:numId="9">
    <w:abstractNumId w:val="12"/>
  </w:num>
  <w:num w:numId="10">
    <w:abstractNumId w:val="4"/>
  </w:num>
  <w:num w:numId="11">
    <w:abstractNumId w:val="6"/>
  </w:num>
  <w:num w:numId="12">
    <w:abstractNumId w:val="9"/>
  </w:num>
  <w:num w:numId="13">
    <w:abstractNumId w:val="3"/>
  </w:num>
  <w:num w:numId="14">
    <w:abstractNumId w:val="0"/>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89"/>
    <w:rsid w:val="000003D7"/>
    <w:rsid w:val="00005E07"/>
    <w:rsid w:val="0000633B"/>
    <w:rsid w:val="00012E44"/>
    <w:rsid w:val="00014AF7"/>
    <w:rsid w:val="00016799"/>
    <w:rsid w:val="000256EC"/>
    <w:rsid w:val="00027CA2"/>
    <w:rsid w:val="0003021E"/>
    <w:rsid w:val="000366B5"/>
    <w:rsid w:val="000479E0"/>
    <w:rsid w:val="00067D01"/>
    <w:rsid w:val="00075426"/>
    <w:rsid w:val="0007659D"/>
    <w:rsid w:val="00077D8B"/>
    <w:rsid w:val="00081709"/>
    <w:rsid w:val="00083BFD"/>
    <w:rsid w:val="00085A54"/>
    <w:rsid w:val="00086144"/>
    <w:rsid w:val="000879BD"/>
    <w:rsid w:val="00093BD0"/>
    <w:rsid w:val="00095953"/>
    <w:rsid w:val="00097FCD"/>
    <w:rsid w:val="000A21E7"/>
    <w:rsid w:val="000B2E00"/>
    <w:rsid w:val="000C5302"/>
    <w:rsid w:val="000C7100"/>
    <w:rsid w:val="000E13EC"/>
    <w:rsid w:val="000E3D6B"/>
    <w:rsid w:val="000E5A0C"/>
    <w:rsid w:val="000E5EAF"/>
    <w:rsid w:val="000F0533"/>
    <w:rsid w:val="000F65C4"/>
    <w:rsid w:val="00100556"/>
    <w:rsid w:val="0010257E"/>
    <w:rsid w:val="00104247"/>
    <w:rsid w:val="00111BDF"/>
    <w:rsid w:val="0011254B"/>
    <w:rsid w:val="00113F7A"/>
    <w:rsid w:val="001141FB"/>
    <w:rsid w:val="0011590D"/>
    <w:rsid w:val="00117D17"/>
    <w:rsid w:val="0012107F"/>
    <w:rsid w:val="00122207"/>
    <w:rsid w:val="00127082"/>
    <w:rsid w:val="00136E59"/>
    <w:rsid w:val="00137617"/>
    <w:rsid w:val="00137D32"/>
    <w:rsid w:val="00141F54"/>
    <w:rsid w:val="001461AB"/>
    <w:rsid w:val="00151360"/>
    <w:rsid w:val="00151CED"/>
    <w:rsid w:val="00161380"/>
    <w:rsid w:val="00165A29"/>
    <w:rsid w:val="00173308"/>
    <w:rsid w:val="001736E0"/>
    <w:rsid w:val="00176801"/>
    <w:rsid w:val="00176B04"/>
    <w:rsid w:val="00184886"/>
    <w:rsid w:val="001939A3"/>
    <w:rsid w:val="001A2109"/>
    <w:rsid w:val="001A398E"/>
    <w:rsid w:val="001B1F61"/>
    <w:rsid w:val="001B2C5D"/>
    <w:rsid w:val="001B7782"/>
    <w:rsid w:val="001B7867"/>
    <w:rsid w:val="001C0D8D"/>
    <w:rsid w:val="001C3AC1"/>
    <w:rsid w:val="001C671E"/>
    <w:rsid w:val="001C7CE7"/>
    <w:rsid w:val="001D06BD"/>
    <w:rsid w:val="001D139A"/>
    <w:rsid w:val="001D1660"/>
    <w:rsid w:val="001D1F82"/>
    <w:rsid w:val="001D72E6"/>
    <w:rsid w:val="001D76F5"/>
    <w:rsid w:val="001E1C12"/>
    <w:rsid w:val="001E1C38"/>
    <w:rsid w:val="001E409E"/>
    <w:rsid w:val="001E70D3"/>
    <w:rsid w:val="001F7735"/>
    <w:rsid w:val="00200380"/>
    <w:rsid w:val="00202886"/>
    <w:rsid w:val="00202F3D"/>
    <w:rsid w:val="0020571D"/>
    <w:rsid w:val="0020599C"/>
    <w:rsid w:val="00206F8F"/>
    <w:rsid w:val="00210940"/>
    <w:rsid w:val="00211DEB"/>
    <w:rsid w:val="00213D9B"/>
    <w:rsid w:val="00214369"/>
    <w:rsid w:val="00215915"/>
    <w:rsid w:val="00215AC3"/>
    <w:rsid w:val="0021651F"/>
    <w:rsid w:val="00217744"/>
    <w:rsid w:val="00217BDA"/>
    <w:rsid w:val="00223272"/>
    <w:rsid w:val="00224E6D"/>
    <w:rsid w:val="0022577E"/>
    <w:rsid w:val="00236235"/>
    <w:rsid w:val="0024162C"/>
    <w:rsid w:val="002505C5"/>
    <w:rsid w:val="002528E7"/>
    <w:rsid w:val="00267359"/>
    <w:rsid w:val="00275EE2"/>
    <w:rsid w:val="00286572"/>
    <w:rsid w:val="00287603"/>
    <w:rsid w:val="00287A76"/>
    <w:rsid w:val="00293DA2"/>
    <w:rsid w:val="00296AA3"/>
    <w:rsid w:val="002971D9"/>
    <w:rsid w:val="002972B9"/>
    <w:rsid w:val="002A3D23"/>
    <w:rsid w:val="002A69F5"/>
    <w:rsid w:val="002B4060"/>
    <w:rsid w:val="002B41A2"/>
    <w:rsid w:val="002B5D30"/>
    <w:rsid w:val="002B735A"/>
    <w:rsid w:val="002D08EA"/>
    <w:rsid w:val="002D3D45"/>
    <w:rsid w:val="002D6040"/>
    <w:rsid w:val="002D7073"/>
    <w:rsid w:val="002E246D"/>
    <w:rsid w:val="002E28A4"/>
    <w:rsid w:val="002E3F81"/>
    <w:rsid w:val="002F0147"/>
    <w:rsid w:val="002F7598"/>
    <w:rsid w:val="00300A86"/>
    <w:rsid w:val="003037EF"/>
    <w:rsid w:val="00316A72"/>
    <w:rsid w:val="00317847"/>
    <w:rsid w:val="00320D6A"/>
    <w:rsid w:val="00320E2C"/>
    <w:rsid w:val="00330554"/>
    <w:rsid w:val="00331B26"/>
    <w:rsid w:val="003453C4"/>
    <w:rsid w:val="00345456"/>
    <w:rsid w:val="00360181"/>
    <w:rsid w:val="00363E10"/>
    <w:rsid w:val="00376C38"/>
    <w:rsid w:val="0038350E"/>
    <w:rsid w:val="00384A79"/>
    <w:rsid w:val="003854AC"/>
    <w:rsid w:val="00387DB4"/>
    <w:rsid w:val="003906D2"/>
    <w:rsid w:val="003A44B8"/>
    <w:rsid w:val="003A6DA3"/>
    <w:rsid w:val="003B2C79"/>
    <w:rsid w:val="003B71F6"/>
    <w:rsid w:val="003B7206"/>
    <w:rsid w:val="003B7AB1"/>
    <w:rsid w:val="003C16F8"/>
    <w:rsid w:val="003C1F25"/>
    <w:rsid w:val="003C5875"/>
    <w:rsid w:val="003C7080"/>
    <w:rsid w:val="003D135D"/>
    <w:rsid w:val="003D50BA"/>
    <w:rsid w:val="003E47DF"/>
    <w:rsid w:val="003E6CE2"/>
    <w:rsid w:val="003E6DCE"/>
    <w:rsid w:val="003F0ECF"/>
    <w:rsid w:val="003F55B2"/>
    <w:rsid w:val="004022B6"/>
    <w:rsid w:val="00402EFB"/>
    <w:rsid w:val="00402F83"/>
    <w:rsid w:val="0040409D"/>
    <w:rsid w:val="00406CE1"/>
    <w:rsid w:val="0041086E"/>
    <w:rsid w:val="00412B5D"/>
    <w:rsid w:val="004144A3"/>
    <w:rsid w:val="00416415"/>
    <w:rsid w:val="00431749"/>
    <w:rsid w:val="004329EF"/>
    <w:rsid w:val="00433F83"/>
    <w:rsid w:val="004347F1"/>
    <w:rsid w:val="004361E8"/>
    <w:rsid w:val="00437386"/>
    <w:rsid w:val="0043783C"/>
    <w:rsid w:val="004415A9"/>
    <w:rsid w:val="004439D0"/>
    <w:rsid w:val="00444C05"/>
    <w:rsid w:val="00445FDA"/>
    <w:rsid w:val="00446C84"/>
    <w:rsid w:val="004508B8"/>
    <w:rsid w:val="0045304B"/>
    <w:rsid w:val="00454D26"/>
    <w:rsid w:val="0045705B"/>
    <w:rsid w:val="00457F5B"/>
    <w:rsid w:val="00461657"/>
    <w:rsid w:val="00462418"/>
    <w:rsid w:val="00462535"/>
    <w:rsid w:val="004666EA"/>
    <w:rsid w:val="00473180"/>
    <w:rsid w:val="00473310"/>
    <w:rsid w:val="00474B76"/>
    <w:rsid w:val="00476B70"/>
    <w:rsid w:val="00476D18"/>
    <w:rsid w:val="004810C9"/>
    <w:rsid w:val="004830F3"/>
    <w:rsid w:val="004849C0"/>
    <w:rsid w:val="004849D1"/>
    <w:rsid w:val="00485CF6"/>
    <w:rsid w:val="00487DD6"/>
    <w:rsid w:val="00490018"/>
    <w:rsid w:val="004A0E87"/>
    <w:rsid w:val="004A3E71"/>
    <w:rsid w:val="004B249D"/>
    <w:rsid w:val="004B63C8"/>
    <w:rsid w:val="004C64AF"/>
    <w:rsid w:val="004D1E82"/>
    <w:rsid w:val="004D2333"/>
    <w:rsid w:val="004D4C8B"/>
    <w:rsid w:val="004D79E6"/>
    <w:rsid w:val="004E1078"/>
    <w:rsid w:val="004E194E"/>
    <w:rsid w:val="004E1CA4"/>
    <w:rsid w:val="004E2AB3"/>
    <w:rsid w:val="004F39B6"/>
    <w:rsid w:val="004F3F2E"/>
    <w:rsid w:val="004F4D83"/>
    <w:rsid w:val="00510EEE"/>
    <w:rsid w:val="0051627C"/>
    <w:rsid w:val="00516F83"/>
    <w:rsid w:val="00517217"/>
    <w:rsid w:val="00520E41"/>
    <w:rsid w:val="005218EC"/>
    <w:rsid w:val="00521EFE"/>
    <w:rsid w:val="00522C6E"/>
    <w:rsid w:val="00525878"/>
    <w:rsid w:val="00535F70"/>
    <w:rsid w:val="00543D28"/>
    <w:rsid w:val="00544F2A"/>
    <w:rsid w:val="00547ABC"/>
    <w:rsid w:val="00547D16"/>
    <w:rsid w:val="00551E48"/>
    <w:rsid w:val="0055668B"/>
    <w:rsid w:val="00557B35"/>
    <w:rsid w:val="005720AB"/>
    <w:rsid w:val="0057251F"/>
    <w:rsid w:val="00576C6A"/>
    <w:rsid w:val="00582DB7"/>
    <w:rsid w:val="0058493E"/>
    <w:rsid w:val="00584B09"/>
    <w:rsid w:val="00590CD5"/>
    <w:rsid w:val="00592DA6"/>
    <w:rsid w:val="005931A6"/>
    <w:rsid w:val="005A44D5"/>
    <w:rsid w:val="005B3E46"/>
    <w:rsid w:val="005C367F"/>
    <w:rsid w:val="005C3748"/>
    <w:rsid w:val="005C5885"/>
    <w:rsid w:val="005D1E27"/>
    <w:rsid w:val="005D4141"/>
    <w:rsid w:val="005D447E"/>
    <w:rsid w:val="005D4C03"/>
    <w:rsid w:val="005D6E0A"/>
    <w:rsid w:val="005D6E17"/>
    <w:rsid w:val="005E0F92"/>
    <w:rsid w:val="005E62D0"/>
    <w:rsid w:val="005E6F35"/>
    <w:rsid w:val="005F0E98"/>
    <w:rsid w:val="005F53B1"/>
    <w:rsid w:val="005F6C3D"/>
    <w:rsid w:val="00604673"/>
    <w:rsid w:val="006053BE"/>
    <w:rsid w:val="00607AFD"/>
    <w:rsid w:val="00607E98"/>
    <w:rsid w:val="00612508"/>
    <w:rsid w:val="006137D0"/>
    <w:rsid w:val="006142F8"/>
    <w:rsid w:val="00616BD1"/>
    <w:rsid w:val="00624FE6"/>
    <w:rsid w:val="00626478"/>
    <w:rsid w:val="00626598"/>
    <w:rsid w:val="00627D73"/>
    <w:rsid w:val="0063498D"/>
    <w:rsid w:val="00636CE5"/>
    <w:rsid w:val="00644937"/>
    <w:rsid w:val="00647B6A"/>
    <w:rsid w:val="00651436"/>
    <w:rsid w:val="00664660"/>
    <w:rsid w:val="0067413A"/>
    <w:rsid w:val="00674847"/>
    <w:rsid w:val="00674E30"/>
    <w:rsid w:val="0067743E"/>
    <w:rsid w:val="0068505F"/>
    <w:rsid w:val="00690214"/>
    <w:rsid w:val="0069318E"/>
    <w:rsid w:val="00693E86"/>
    <w:rsid w:val="00696EF5"/>
    <w:rsid w:val="006A32F0"/>
    <w:rsid w:val="006A4118"/>
    <w:rsid w:val="006A4C3E"/>
    <w:rsid w:val="006B1C23"/>
    <w:rsid w:val="006B279E"/>
    <w:rsid w:val="006B40A6"/>
    <w:rsid w:val="006B7475"/>
    <w:rsid w:val="006C0E36"/>
    <w:rsid w:val="006C2EF0"/>
    <w:rsid w:val="006D51C8"/>
    <w:rsid w:val="006D7051"/>
    <w:rsid w:val="006E25C6"/>
    <w:rsid w:val="006F0892"/>
    <w:rsid w:val="006F705A"/>
    <w:rsid w:val="00703363"/>
    <w:rsid w:val="0070518B"/>
    <w:rsid w:val="00705685"/>
    <w:rsid w:val="00706194"/>
    <w:rsid w:val="007062C0"/>
    <w:rsid w:val="0070734A"/>
    <w:rsid w:val="00714C3D"/>
    <w:rsid w:val="00716B5F"/>
    <w:rsid w:val="007232FC"/>
    <w:rsid w:val="007265FA"/>
    <w:rsid w:val="007272C6"/>
    <w:rsid w:val="007303ED"/>
    <w:rsid w:val="00734FD9"/>
    <w:rsid w:val="007420C9"/>
    <w:rsid w:val="0074382E"/>
    <w:rsid w:val="00743D91"/>
    <w:rsid w:val="007449F9"/>
    <w:rsid w:val="00751C70"/>
    <w:rsid w:val="00760F9A"/>
    <w:rsid w:val="00761DB8"/>
    <w:rsid w:val="00763BE7"/>
    <w:rsid w:val="00766A0A"/>
    <w:rsid w:val="007711A6"/>
    <w:rsid w:val="00776522"/>
    <w:rsid w:val="00776925"/>
    <w:rsid w:val="00777893"/>
    <w:rsid w:val="00780A33"/>
    <w:rsid w:val="00782B26"/>
    <w:rsid w:val="0078410E"/>
    <w:rsid w:val="00786623"/>
    <w:rsid w:val="00787080"/>
    <w:rsid w:val="007A03A0"/>
    <w:rsid w:val="007A24D4"/>
    <w:rsid w:val="007A2BB7"/>
    <w:rsid w:val="007B35A1"/>
    <w:rsid w:val="007B5C0F"/>
    <w:rsid w:val="007B5D8F"/>
    <w:rsid w:val="007B5E8D"/>
    <w:rsid w:val="007C05EA"/>
    <w:rsid w:val="007C2675"/>
    <w:rsid w:val="007C274A"/>
    <w:rsid w:val="007C5BC8"/>
    <w:rsid w:val="007D29B8"/>
    <w:rsid w:val="007D3A4F"/>
    <w:rsid w:val="007E1924"/>
    <w:rsid w:val="007E1A81"/>
    <w:rsid w:val="007E7293"/>
    <w:rsid w:val="007F1A3F"/>
    <w:rsid w:val="007F2B82"/>
    <w:rsid w:val="007F5431"/>
    <w:rsid w:val="007F5AA7"/>
    <w:rsid w:val="007F730B"/>
    <w:rsid w:val="00804019"/>
    <w:rsid w:val="008067BD"/>
    <w:rsid w:val="00806D36"/>
    <w:rsid w:val="00812DD4"/>
    <w:rsid w:val="008158FE"/>
    <w:rsid w:val="00821F56"/>
    <w:rsid w:val="008279DB"/>
    <w:rsid w:val="00842D44"/>
    <w:rsid w:val="00843572"/>
    <w:rsid w:val="00843C3C"/>
    <w:rsid w:val="008453AE"/>
    <w:rsid w:val="00846439"/>
    <w:rsid w:val="0085140C"/>
    <w:rsid w:val="00852168"/>
    <w:rsid w:val="0085666C"/>
    <w:rsid w:val="00871296"/>
    <w:rsid w:val="0087136B"/>
    <w:rsid w:val="0088088D"/>
    <w:rsid w:val="00886EDB"/>
    <w:rsid w:val="008951AB"/>
    <w:rsid w:val="00897D32"/>
    <w:rsid w:val="008A1FAF"/>
    <w:rsid w:val="008A4DB7"/>
    <w:rsid w:val="008A590D"/>
    <w:rsid w:val="008A6506"/>
    <w:rsid w:val="008A6924"/>
    <w:rsid w:val="008A7CD7"/>
    <w:rsid w:val="008B0C78"/>
    <w:rsid w:val="008B4D9E"/>
    <w:rsid w:val="008B5F26"/>
    <w:rsid w:val="008B612B"/>
    <w:rsid w:val="008B6AA0"/>
    <w:rsid w:val="008C656E"/>
    <w:rsid w:val="008D02B0"/>
    <w:rsid w:val="008D09B1"/>
    <w:rsid w:val="008D150B"/>
    <w:rsid w:val="008D2087"/>
    <w:rsid w:val="008D51A7"/>
    <w:rsid w:val="008E06B6"/>
    <w:rsid w:val="008E12FD"/>
    <w:rsid w:val="008E6C1C"/>
    <w:rsid w:val="008E7F8E"/>
    <w:rsid w:val="008F076F"/>
    <w:rsid w:val="0090035C"/>
    <w:rsid w:val="00901252"/>
    <w:rsid w:val="00902013"/>
    <w:rsid w:val="00902836"/>
    <w:rsid w:val="009045EF"/>
    <w:rsid w:val="00904EEA"/>
    <w:rsid w:val="00910DAA"/>
    <w:rsid w:val="00915489"/>
    <w:rsid w:val="00915D1F"/>
    <w:rsid w:val="00916E5F"/>
    <w:rsid w:val="00921982"/>
    <w:rsid w:val="00922185"/>
    <w:rsid w:val="009348C2"/>
    <w:rsid w:val="0094081A"/>
    <w:rsid w:val="00943179"/>
    <w:rsid w:val="00945FDC"/>
    <w:rsid w:val="00947F7A"/>
    <w:rsid w:val="00951132"/>
    <w:rsid w:val="00951CFB"/>
    <w:rsid w:val="009526E5"/>
    <w:rsid w:val="00953D6D"/>
    <w:rsid w:val="00961CE9"/>
    <w:rsid w:val="00963AAD"/>
    <w:rsid w:val="009643B2"/>
    <w:rsid w:val="00967AE6"/>
    <w:rsid w:val="00967CD3"/>
    <w:rsid w:val="009713B2"/>
    <w:rsid w:val="00971427"/>
    <w:rsid w:val="0097524F"/>
    <w:rsid w:val="009800CC"/>
    <w:rsid w:val="00981CF1"/>
    <w:rsid w:val="00992445"/>
    <w:rsid w:val="009A5D50"/>
    <w:rsid w:val="009B0768"/>
    <w:rsid w:val="009B2B65"/>
    <w:rsid w:val="009B60F3"/>
    <w:rsid w:val="009C2AD0"/>
    <w:rsid w:val="009C3686"/>
    <w:rsid w:val="009D19FA"/>
    <w:rsid w:val="009D4108"/>
    <w:rsid w:val="009E11D7"/>
    <w:rsid w:val="009E4766"/>
    <w:rsid w:val="009E4D4D"/>
    <w:rsid w:val="009E6843"/>
    <w:rsid w:val="009E7F99"/>
    <w:rsid w:val="009F2111"/>
    <w:rsid w:val="009F4F1F"/>
    <w:rsid w:val="00A006D8"/>
    <w:rsid w:val="00A00E39"/>
    <w:rsid w:val="00A041FE"/>
    <w:rsid w:val="00A06837"/>
    <w:rsid w:val="00A17253"/>
    <w:rsid w:val="00A17274"/>
    <w:rsid w:val="00A23CB8"/>
    <w:rsid w:val="00A2631B"/>
    <w:rsid w:val="00A26992"/>
    <w:rsid w:val="00A30EB5"/>
    <w:rsid w:val="00A32127"/>
    <w:rsid w:val="00A32D36"/>
    <w:rsid w:val="00A33A84"/>
    <w:rsid w:val="00A41CCC"/>
    <w:rsid w:val="00A46249"/>
    <w:rsid w:val="00A52DC5"/>
    <w:rsid w:val="00A53928"/>
    <w:rsid w:val="00A5596D"/>
    <w:rsid w:val="00A56441"/>
    <w:rsid w:val="00A6611D"/>
    <w:rsid w:val="00A707DF"/>
    <w:rsid w:val="00A72793"/>
    <w:rsid w:val="00A75A19"/>
    <w:rsid w:val="00A75C98"/>
    <w:rsid w:val="00A7701E"/>
    <w:rsid w:val="00A826C6"/>
    <w:rsid w:val="00A8274C"/>
    <w:rsid w:val="00A97D04"/>
    <w:rsid w:val="00AA3252"/>
    <w:rsid w:val="00AA4DE9"/>
    <w:rsid w:val="00AA4DEA"/>
    <w:rsid w:val="00AA510C"/>
    <w:rsid w:val="00AA6A7C"/>
    <w:rsid w:val="00AA757F"/>
    <w:rsid w:val="00AB15B4"/>
    <w:rsid w:val="00AB3E23"/>
    <w:rsid w:val="00AB4E79"/>
    <w:rsid w:val="00AB6CB0"/>
    <w:rsid w:val="00AC6011"/>
    <w:rsid w:val="00AD3698"/>
    <w:rsid w:val="00AD6631"/>
    <w:rsid w:val="00AD6B1F"/>
    <w:rsid w:val="00AE2788"/>
    <w:rsid w:val="00AE2FEE"/>
    <w:rsid w:val="00AE4B1A"/>
    <w:rsid w:val="00AE5E2E"/>
    <w:rsid w:val="00AF705B"/>
    <w:rsid w:val="00AF7BA0"/>
    <w:rsid w:val="00B0202A"/>
    <w:rsid w:val="00B03DBF"/>
    <w:rsid w:val="00B06E84"/>
    <w:rsid w:val="00B1162F"/>
    <w:rsid w:val="00B12C9C"/>
    <w:rsid w:val="00B157BE"/>
    <w:rsid w:val="00B15DCF"/>
    <w:rsid w:val="00B22A63"/>
    <w:rsid w:val="00B24F01"/>
    <w:rsid w:val="00B27378"/>
    <w:rsid w:val="00B27B30"/>
    <w:rsid w:val="00B30255"/>
    <w:rsid w:val="00B3109C"/>
    <w:rsid w:val="00B33547"/>
    <w:rsid w:val="00B37BF4"/>
    <w:rsid w:val="00B37EF2"/>
    <w:rsid w:val="00B4147B"/>
    <w:rsid w:val="00B42B80"/>
    <w:rsid w:val="00B4446B"/>
    <w:rsid w:val="00B47699"/>
    <w:rsid w:val="00B4797D"/>
    <w:rsid w:val="00B51189"/>
    <w:rsid w:val="00B51BDD"/>
    <w:rsid w:val="00B56211"/>
    <w:rsid w:val="00B569B0"/>
    <w:rsid w:val="00B56B52"/>
    <w:rsid w:val="00B63B6E"/>
    <w:rsid w:val="00B67358"/>
    <w:rsid w:val="00B703D2"/>
    <w:rsid w:val="00B801B1"/>
    <w:rsid w:val="00B81EA8"/>
    <w:rsid w:val="00B873E4"/>
    <w:rsid w:val="00B975CC"/>
    <w:rsid w:val="00BA3BBC"/>
    <w:rsid w:val="00BA52CE"/>
    <w:rsid w:val="00BA548B"/>
    <w:rsid w:val="00BA7436"/>
    <w:rsid w:val="00BB05A8"/>
    <w:rsid w:val="00BB391E"/>
    <w:rsid w:val="00BC18CC"/>
    <w:rsid w:val="00BC2C84"/>
    <w:rsid w:val="00BD04DC"/>
    <w:rsid w:val="00BD1B89"/>
    <w:rsid w:val="00BE3F4E"/>
    <w:rsid w:val="00BE535C"/>
    <w:rsid w:val="00BF2BFC"/>
    <w:rsid w:val="00BF385B"/>
    <w:rsid w:val="00BF5A22"/>
    <w:rsid w:val="00C033E5"/>
    <w:rsid w:val="00C03695"/>
    <w:rsid w:val="00C1181D"/>
    <w:rsid w:val="00C153C7"/>
    <w:rsid w:val="00C17A64"/>
    <w:rsid w:val="00C235E2"/>
    <w:rsid w:val="00C253C7"/>
    <w:rsid w:val="00C306DF"/>
    <w:rsid w:val="00C318F6"/>
    <w:rsid w:val="00C31936"/>
    <w:rsid w:val="00C34447"/>
    <w:rsid w:val="00C348EA"/>
    <w:rsid w:val="00C36AFA"/>
    <w:rsid w:val="00C36E75"/>
    <w:rsid w:val="00C422F7"/>
    <w:rsid w:val="00C4244F"/>
    <w:rsid w:val="00C4298B"/>
    <w:rsid w:val="00C4414F"/>
    <w:rsid w:val="00C46AC6"/>
    <w:rsid w:val="00C50AB4"/>
    <w:rsid w:val="00C52AC4"/>
    <w:rsid w:val="00C548D1"/>
    <w:rsid w:val="00C6598D"/>
    <w:rsid w:val="00C65AE5"/>
    <w:rsid w:val="00C67614"/>
    <w:rsid w:val="00C679B5"/>
    <w:rsid w:val="00C756B8"/>
    <w:rsid w:val="00C776AD"/>
    <w:rsid w:val="00C77812"/>
    <w:rsid w:val="00C77FB8"/>
    <w:rsid w:val="00C87C69"/>
    <w:rsid w:val="00C90305"/>
    <w:rsid w:val="00C9526D"/>
    <w:rsid w:val="00C9580F"/>
    <w:rsid w:val="00C972C6"/>
    <w:rsid w:val="00C97BD7"/>
    <w:rsid w:val="00CA0403"/>
    <w:rsid w:val="00CA1320"/>
    <w:rsid w:val="00CA5726"/>
    <w:rsid w:val="00CA6E6B"/>
    <w:rsid w:val="00CA71B7"/>
    <w:rsid w:val="00CA732D"/>
    <w:rsid w:val="00CA7EDB"/>
    <w:rsid w:val="00CB04F6"/>
    <w:rsid w:val="00CB4403"/>
    <w:rsid w:val="00CC28B0"/>
    <w:rsid w:val="00CD0ABC"/>
    <w:rsid w:val="00CD27D3"/>
    <w:rsid w:val="00CD35C6"/>
    <w:rsid w:val="00CD5880"/>
    <w:rsid w:val="00CE5896"/>
    <w:rsid w:val="00CF01E0"/>
    <w:rsid w:val="00CF64B0"/>
    <w:rsid w:val="00CF6EAC"/>
    <w:rsid w:val="00D02AF5"/>
    <w:rsid w:val="00D0436D"/>
    <w:rsid w:val="00D110E7"/>
    <w:rsid w:val="00D123A8"/>
    <w:rsid w:val="00D222A1"/>
    <w:rsid w:val="00D23411"/>
    <w:rsid w:val="00D2352A"/>
    <w:rsid w:val="00D25D31"/>
    <w:rsid w:val="00D27B5A"/>
    <w:rsid w:val="00D27DCA"/>
    <w:rsid w:val="00D348C6"/>
    <w:rsid w:val="00D348ED"/>
    <w:rsid w:val="00D36F64"/>
    <w:rsid w:val="00D374A1"/>
    <w:rsid w:val="00D40ACD"/>
    <w:rsid w:val="00D4281F"/>
    <w:rsid w:val="00D44253"/>
    <w:rsid w:val="00D45FDF"/>
    <w:rsid w:val="00D47938"/>
    <w:rsid w:val="00D52310"/>
    <w:rsid w:val="00D525EB"/>
    <w:rsid w:val="00D53199"/>
    <w:rsid w:val="00D57A2E"/>
    <w:rsid w:val="00D600D0"/>
    <w:rsid w:val="00D62438"/>
    <w:rsid w:val="00D65FC7"/>
    <w:rsid w:val="00D70119"/>
    <w:rsid w:val="00D71F3D"/>
    <w:rsid w:val="00D7292A"/>
    <w:rsid w:val="00D75892"/>
    <w:rsid w:val="00D80B8A"/>
    <w:rsid w:val="00D95EBF"/>
    <w:rsid w:val="00D97FA0"/>
    <w:rsid w:val="00DA3A30"/>
    <w:rsid w:val="00DA5753"/>
    <w:rsid w:val="00DB177E"/>
    <w:rsid w:val="00DB4BCF"/>
    <w:rsid w:val="00DB60AE"/>
    <w:rsid w:val="00DB6E7A"/>
    <w:rsid w:val="00DB75AB"/>
    <w:rsid w:val="00DC40BF"/>
    <w:rsid w:val="00DC7F23"/>
    <w:rsid w:val="00DD1D14"/>
    <w:rsid w:val="00DD353C"/>
    <w:rsid w:val="00DD5C03"/>
    <w:rsid w:val="00DE443D"/>
    <w:rsid w:val="00DF0428"/>
    <w:rsid w:val="00DF0CE5"/>
    <w:rsid w:val="00DF1EA1"/>
    <w:rsid w:val="00DF5028"/>
    <w:rsid w:val="00DF5572"/>
    <w:rsid w:val="00DF6D5F"/>
    <w:rsid w:val="00E00F72"/>
    <w:rsid w:val="00E071B7"/>
    <w:rsid w:val="00E16690"/>
    <w:rsid w:val="00E16850"/>
    <w:rsid w:val="00E25154"/>
    <w:rsid w:val="00E309B7"/>
    <w:rsid w:val="00E31010"/>
    <w:rsid w:val="00E313AF"/>
    <w:rsid w:val="00E33518"/>
    <w:rsid w:val="00E3728A"/>
    <w:rsid w:val="00E40576"/>
    <w:rsid w:val="00E42DBF"/>
    <w:rsid w:val="00E43B10"/>
    <w:rsid w:val="00E47D0A"/>
    <w:rsid w:val="00E50E9D"/>
    <w:rsid w:val="00E52325"/>
    <w:rsid w:val="00E544FC"/>
    <w:rsid w:val="00E5466E"/>
    <w:rsid w:val="00E55680"/>
    <w:rsid w:val="00E559D5"/>
    <w:rsid w:val="00E56352"/>
    <w:rsid w:val="00E62277"/>
    <w:rsid w:val="00E6576B"/>
    <w:rsid w:val="00E65A00"/>
    <w:rsid w:val="00E66612"/>
    <w:rsid w:val="00E71F9C"/>
    <w:rsid w:val="00E72F2C"/>
    <w:rsid w:val="00E7335D"/>
    <w:rsid w:val="00E760A5"/>
    <w:rsid w:val="00E81E1A"/>
    <w:rsid w:val="00E83C93"/>
    <w:rsid w:val="00E852B0"/>
    <w:rsid w:val="00E869F4"/>
    <w:rsid w:val="00E86DAC"/>
    <w:rsid w:val="00E9239C"/>
    <w:rsid w:val="00E926C9"/>
    <w:rsid w:val="00E94B55"/>
    <w:rsid w:val="00E96980"/>
    <w:rsid w:val="00E96FDB"/>
    <w:rsid w:val="00E971C1"/>
    <w:rsid w:val="00E9797F"/>
    <w:rsid w:val="00EA0777"/>
    <w:rsid w:val="00EA3F5F"/>
    <w:rsid w:val="00EB57DD"/>
    <w:rsid w:val="00EC0511"/>
    <w:rsid w:val="00EC20E6"/>
    <w:rsid w:val="00EC272A"/>
    <w:rsid w:val="00EC6339"/>
    <w:rsid w:val="00ED276F"/>
    <w:rsid w:val="00ED7E56"/>
    <w:rsid w:val="00EE0DC6"/>
    <w:rsid w:val="00EE3BC4"/>
    <w:rsid w:val="00EE6ADB"/>
    <w:rsid w:val="00EF0E93"/>
    <w:rsid w:val="00F02597"/>
    <w:rsid w:val="00F0380E"/>
    <w:rsid w:val="00F03CD7"/>
    <w:rsid w:val="00F06073"/>
    <w:rsid w:val="00F104DB"/>
    <w:rsid w:val="00F17137"/>
    <w:rsid w:val="00F26F8B"/>
    <w:rsid w:val="00F27C85"/>
    <w:rsid w:val="00F302C7"/>
    <w:rsid w:val="00F30E1D"/>
    <w:rsid w:val="00F31623"/>
    <w:rsid w:val="00F32C63"/>
    <w:rsid w:val="00F330FD"/>
    <w:rsid w:val="00F37076"/>
    <w:rsid w:val="00F40A27"/>
    <w:rsid w:val="00F42A8B"/>
    <w:rsid w:val="00F51613"/>
    <w:rsid w:val="00F519E2"/>
    <w:rsid w:val="00F52330"/>
    <w:rsid w:val="00F52778"/>
    <w:rsid w:val="00F60682"/>
    <w:rsid w:val="00F63916"/>
    <w:rsid w:val="00F72264"/>
    <w:rsid w:val="00F74038"/>
    <w:rsid w:val="00F7539D"/>
    <w:rsid w:val="00F85846"/>
    <w:rsid w:val="00F85A0A"/>
    <w:rsid w:val="00F92244"/>
    <w:rsid w:val="00F92351"/>
    <w:rsid w:val="00F92D2B"/>
    <w:rsid w:val="00F949F8"/>
    <w:rsid w:val="00F95055"/>
    <w:rsid w:val="00F95ADE"/>
    <w:rsid w:val="00FA0AB7"/>
    <w:rsid w:val="00FA2D43"/>
    <w:rsid w:val="00FA4372"/>
    <w:rsid w:val="00FA5DB8"/>
    <w:rsid w:val="00FA7A1B"/>
    <w:rsid w:val="00FB005B"/>
    <w:rsid w:val="00FB2F89"/>
    <w:rsid w:val="00FB30A9"/>
    <w:rsid w:val="00FB3168"/>
    <w:rsid w:val="00FB42C8"/>
    <w:rsid w:val="00FB575B"/>
    <w:rsid w:val="00FB779C"/>
    <w:rsid w:val="00FC04E6"/>
    <w:rsid w:val="00FD086C"/>
    <w:rsid w:val="00FD11FB"/>
    <w:rsid w:val="00FE1AC2"/>
    <w:rsid w:val="00FE2299"/>
    <w:rsid w:val="00FE3041"/>
    <w:rsid w:val="00FE3F45"/>
    <w:rsid w:val="00FE3F4F"/>
    <w:rsid w:val="00FE5206"/>
    <w:rsid w:val="00FF17B0"/>
    <w:rsid w:val="00FF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75D55"/>
  <w15:docId w15:val="{3863CF53-64EF-4E9A-98E1-6B3592C6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F8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AC4"/>
    <w:pPr>
      <w:tabs>
        <w:tab w:val="center" w:pos="4252"/>
        <w:tab w:val="right" w:pos="8504"/>
      </w:tabs>
      <w:snapToGrid w:val="0"/>
    </w:pPr>
  </w:style>
  <w:style w:type="character" w:customStyle="1" w:styleId="a4">
    <w:name w:val="ヘッダー (文字)"/>
    <w:basedOn w:val="a0"/>
    <w:link w:val="a3"/>
    <w:uiPriority w:val="99"/>
    <w:rsid w:val="00C52AC4"/>
    <w:rPr>
      <w:rFonts w:ascii="Century" w:eastAsia="ＭＳ 明朝" w:hAnsi="Century" w:cs="Times New Roman"/>
    </w:rPr>
  </w:style>
  <w:style w:type="paragraph" w:styleId="a5">
    <w:name w:val="footer"/>
    <w:basedOn w:val="a"/>
    <w:link w:val="a6"/>
    <w:uiPriority w:val="99"/>
    <w:unhideWhenUsed/>
    <w:rsid w:val="00C52AC4"/>
    <w:pPr>
      <w:tabs>
        <w:tab w:val="center" w:pos="4252"/>
        <w:tab w:val="right" w:pos="8504"/>
      </w:tabs>
      <w:snapToGrid w:val="0"/>
    </w:pPr>
  </w:style>
  <w:style w:type="character" w:customStyle="1" w:styleId="a6">
    <w:name w:val="フッター (文字)"/>
    <w:basedOn w:val="a0"/>
    <w:link w:val="a5"/>
    <w:uiPriority w:val="99"/>
    <w:rsid w:val="00C52AC4"/>
    <w:rPr>
      <w:rFonts w:ascii="Century" w:eastAsia="ＭＳ 明朝" w:hAnsi="Century" w:cs="Times New Roman"/>
    </w:rPr>
  </w:style>
  <w:style w:type="paragraph" w:styleId="a7">
    <w:name w:val="Balloon Text"/>
    <w:basedOn w:val="a"/>
    <w:link w:val="a8"/>
    <w:uiPriority w:val="99"/>
    <w:semiHidden/>
    <w:unhideWhenUsed/>
    <w:rsid w:val="00485C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CF6"/>
    <w:rPr>
      <w:rFonts w:asciiTheme="majorHAnsi" w:eastAsiaTheme="majorEastAsia" w:hAnsiTheme="majorHAnsi" w:cstheme="majorBidi"/>
      <w:sz w:val="18"/>
      <w:szCs w:val="18"/>
    </w:rPr>
  </w:style>
  <w:style w:type="paragraph" w:styleId="a9">
    <w:name w:val="List Paragraph"/>
    <w:basedOn w:val="a"/>
    <w:uiPriority w:val="34"/>
    <w:qFormat/>
    <w:rsid w:val="00705685"/>
    <w:pPr>
      <w:ind w:leftChars="400" w:left="840"/>
    </w:pPr>
  </w:style>
  <w:style w:type="paragraph" w:styleId="2">
    <w:name w:val="Body Text 2"/>
    <w:basedOn w:val="a"/>
    <w:link w:val="20"/>
    <w:uiPriority w:val="99"/>
    <w:semiHidden/>
    <w:unhideWhenUsed/>
    <w:rsid w:val="00D123A8"/>
    <w:pPr>
      <w:spacing w:line="480" w:lineRule="auto"/>
    </w:pPr>
  </w:style>
  <w:style w:type="character" w:customStyle="1" w:styleId="20">
    <w:name w:val="本文 2 (文字)"/>
    <w:basedOn w:val="a0"/>
    <w:link w:val="2"/>
    <w:uiPriority w:val="99"/>
    <w:semiHidden/>
    <w:rsid w:val="00D123A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7305">
      <w:bodyDiv w:val="1"/>
      <w:marLeft w:val="0"/>
      <w:marRight w:val="0"/>
      <w:marTop w:val="0"/>
      <w:marBottom w:val="0"/>
      <w:divBdr>
        <w:top w:val="none" w:sz="0" w:space="0" w:color="auto"/>
        <w:left w:val="none" w:sz="0" w:space="0" w:color="auto"/>
        <w:bottom w:val="none" w:sz="0" w:space="0" w:color="auto"/>
        <w:right w:val="none" w:sz="0" w:space="0" w:color="auto"/>
      </w:divBdr>
    </w:div>
    <w:div w:id="720709789">
      <w:bodyDiv w:val="1"/>
      <w:marLeft w:val="0"/>
      <w:marRight w:val="0"/>
      <w:marTop w:val="0"/>
      <w:marBottom w:val="0"/>
      <w:divBdr>
        <w:top w:val="none" w:sz="0" w:space="0" w:color="auto"/>
        <w:left w:val="none" w:sz="0" w:space="0" w:color="auto"/>
        <w:bottom w:val="none" w:sz="0" w:space="0" w:color="auto"/>
        <w:right w:val="none" w:sz="0" w:space="0" w:color="auto"/>
      </w:divBdr>
    </w:div>
    <w:div w:id="10367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12373;&#12363;&#12360;\2018&#24066;&#27665;&#12493;&#12483;&#12488;\&#35696;&#20250;&#36890;&#20449;.&#12354;&#12426;&#12435;&#12371;\&#9678;&#35696;&#20250;&#36890;&#2044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83B2-09E5-467C-8EF5-BE46B42A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◎議会通信テンプレート.dotx</Template>
  <TotalTime>1</TotalTime>
  <Pages>2</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PLUM</cp:lastModifiedBy>
  <cp:revision>2</cp:revision>
  <cp:lastPrinted>2017-07-17T03:44:00Z</cp:lastPrinted>
  <dcterms:created xsi:type="dcterms:W3CDTF">2022-01-20T06:50:00Z</dcterms:created>
  <dcterms:modified xsi:type="dcterms:W3CDTF">2022-01-20T06:50:00Z</dcterms:modified>
</cp:coreProperties>
</file>